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9E3D8C">
        <w:rPr>
          <w:rFonts w:ascii="Arial" w:hAnsi="Arial" w:cs="Arial"/>
          <w:spacing w:val="-3"/>
          <w:sz w:val="22"/>
          <w:szCs w:val="24"/>
        </w:rPr>
        <w:tab/>
      </w:r>
    </w:p>
    <w:p w14:paraId="0A37501D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DAB6C7B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2EB378F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A05A809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A39BBE3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1C8F396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72A3D3EC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D0B940D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E27B00A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0061E4C" w14:textId="77777777" w:rsidR="00CD31CB" w:rsidRPr="009E3D8C" w:rsidRDefault="00CD31CB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4EAFD9C" w14:textId="77777777" w:rsidR="00CD31CB" w:rsidRPr="009E3D8C" w:rsidRDefault="00CD31CB">
      <w:pPr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</w:p>
    <w:p w14:paraId="4B94D5A5" w14:textId="77777777" w:rsidR="00CD31CB" w:rsidRPr="009E3D8C" w:rsidRDefault="00CD31CB" w:rsidP="00672451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9E3D8C">
        <w:rPr>
          <w:rFonts w:ascii="Arial" w:hAnsi="Arial" w:cs="Arial"/>
          <w:bCs/>
          <w:spacing w:val="-6"/>
          <w:sz w:val="22"/>
          <w:szCs w:val="48"/>
        </w:rPr>
        <w:tab/>
      </w:r>
    </w:p>
    <w:p w14:paraId="3DEEC669" w14:textId="77777777" w:rsidR="00CD31CB" w:rsidRPr="009E3D8C" w:rsidRDefault="00CD31C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656B9AB" w14:textId="77777777" w:rsidR="00CD31CB" w:rsidRPr="009E3D8C" w:rsidRDefault="00CD31C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03A68B9" w14:textId="77777777" w:rsidR="00205654" w:rsidRPr="009E3D8C" w:rsidRDefault="00205654" w:rsidP="00B8312E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9E3D8C">
        <w:rPr>
          <w:rFonts w:ascii="Arial" w:hAnsi="Arial" w:cs="Arial"/>
          <w:bCs/>
          <w:spacing w:val="-6"/>
          <w:sz w:val="44"/>
          <w:szCs w:val="44"/>
        </w:rPr>
        <w:t>Landscaping Services</w:t>
      </w:r>
    </w:p>
    <w:p w14:paraId="67812C9D" w14:textId="77777777" w:rsidR="00205654" w:rsidRPr="009E3D8C" w:rsidRDefault="00205654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44"/>
          <w:szCs w:val="44"/>
        </w:rPr>
      </w:pPr>
      <w:r w:rsidRPr="009E3D8C">
        <w:rPr>
          <w:rFonts w:ascii="Arial" w:hAnsi="Arial" w:cs="Arial"/>
          <w:bCs/>
          <w:spacing w:val="-6"/>
          <w:sz w:val="44"/>
          <w:szCs w:val="44"/>
        </w:rPr>
        <w:t>Nursery and Tree Production</w:t>
      </w:r>
    </w:p>
    <w:p w14:paraId="45FB0818" w14:textId="77777777" w:rsidR="00CD31CB" w:rsidRPr="009E3D8C" w:rsidRDefault="00CD31CB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52"/>
          <w:szCs w:val="28"/>
        </w:rPr>
      </w:pPr>
    </w:p>
    <w:p w14:paraId="049F31CB" w14:textId="77777777" w:rsidR="00CD31CB" w:rsidRPr="009E3D8C" w:rsidRDefault="00CD31CB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CD31CB" w:rsidRPr="009E3D8C" w:rsidRDefault="00205654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4"/>
        </w:rPr>
      </w:pPr>
      <w:r w:rsidRPr="009E3D8C">
        <w:rPr>
          <w:rFonts w:ascii="Arial" w:hAnsi="Arial" w:cs="Arial"/>
          <w:spacing w:val="-3"/>
          <w:sz w:val="28"/>
          <w:szCs w:val="24"/>
        </w:rPr>
        <w:t>NAICS Code</w:t>
      </w:r>
    </w:p>
    <w:p w14:paraId="53128261" w14:textId="77777777" w:rsidR="00205654" w:rsidRPr="009E3D8C" w:rsidRDefault="00205654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4"/>
        </w:rPr>
      </w:pPr>
    </w:p>
    <w:p w14:paraId="62486C05" w14:textId="77777777" w:rsidR="006D3AE5" w:rsidRPr="009E3D8C" w:rsidRDefault="006D3AE5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4"/>
        </w:rPr>
      </w:pPr>
    </w:p>
    <w:p w14:paraId="03A2756B" w14:textId="77777777" w:rsidR="00205654" w:rsidRPr="009E3D8C" w:rsidRDefault="00205654" w:rsidP="009E3D8C">
      <w:pPr>
        <w:tabs>
          <w:tab w:val="left" w:pos="-720"/>
        </w:tabs>
        <w:suppressAutoHyphens/>
        <w:ind w:left="2880"/>
        <w:rPr>
          <w:rFonts w:ascii="Arial" w:hAnsi="Arial" w:cs="Arial"/>
          <w:spacing w:val="-3"/>
          <w:sz w:val="28"/>
          <w:szCs w:val="24"/>
        </w:rPr>
      </w:pPr>
      <w:r w:rsidRPr="009E3D8C">
        <w:rPr>
          <w:rFonts w:ascii="Arial" w:hAnsi="Arial" w:cs="Arial"/>
          <w:spacing w:val="-3"/>
          <w:sz w:val="28"/>
          <w:szCs w:val="24"/>
        </w:rPr>
        <w:t>561730 Landscaping Services</w:t>
      </w:r>
    </w:p>
    <w:p w14:paraId="6AE60097" w14:textId="77777777" w:rsidR="00205654" w:rsidRPr="009E3D8C" w:rsidRDefault="00205654" w:rsidP="009E3D8C">
      <w:pPr>
        <w:tabs>
          <w:tab w:val="left" w:pos="-720"/>
        </w:tabs>
        <w:suppressAutoHyphens/>
        <w:ind w:left="2880"/>
        <w:rPr>
          <w:rFonts w:ascii="Arial" w:hAnsi="Arial" w:cs="Arial"/>
          <w:spacing w:val="-3"/>
          <w:sz w:val="28"/>
          <w:szCs w:val="24"/>
        </w:rPr>
      </w:pPr>
      <w:r w:rsidRPr="009E3D8C">
        <w:rPr>
          <w:rFonts w:ascii="Arial" w:hAnsi="Arial" w:cs="Arial"/>
          <w:spacing w:val="-3"/>
          <w:sz w:val="28"/>
          <w:szCs w:val="24"/>
        </w:rPr>
        <w:t>111421 Nursery and Tree Production</w:t>
      </w:r>
    </w:p>
    <w:p w14:paraId="4101652C" w14:textId="77777777" w:rsidR="00CD31CB" w:rsidRPr="009E3D8C" w:rsidRDefault="00CD31CB" w:rsidP="00B8312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4"/>
        </w:rPr>
      </w:pPr>
    </w:p>
    <w:p w14:paraId="3A5A9161" w14:textId="77777777" w:rsidR="00CD31CB" w:rsidRPr="009E3D8C" w:rsidRDefault="00CD31CB" w:rsidP="00B8312E">
      <w:pPr>
        <w:tabs>
          <w:tab w:val="left" w:pos="0"/>
          <w:tab w:val="left" w:pos="720"/>
          <w:tab w:val="left" w:pos="1410"/>
          <w:tab w:val="left" w:pos="2112"/>
          <w:tab w:val="left" w:pos="2820"/>
          <w:tab w:val="left" w:pos="3528"/>
          <w:tab w:val="left" w:pos="4230"/>
          <w:tab w:val="left" w:pos="5052"/>
          <w:tab w:val="left" w:pos="5760"/>
          <w:tab w:val="left" w:pos="6468"/>
          <w:tab w:val="left" w:pos="7170"/>
          <w:tab w:val="left" w:pos="7878"/>
          <w:tab w:val="left" w:pos="8580"/>
          <w:tab w:val="left" w:pos="9288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RULES"/>
      <w:bookmarkEnd w:id="0"/>
      <w:r w:rsidR="00237B8A" w:rsidRPr="009E3D8C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4B99056E" w14:textId="77777777" w:rsidR="00CD31CB" w:rsidRPr="009E3D8C" w:rsidRDefault="00CD31CB">
      <w:pPr>
        <w:tabs>
          <w:tab w:val="left" w:pos="0"/>
          <w:tab w:val="left" w:pos="720"/>
          <w:tab w:val="left" w:pos="1410"/>
          <w:tab w:val="left" w:pos="2112"/>
          <w:tab w:val="left" w:pos="2820"/>
          <w:tab w:val="left" w:pos="3528"/>
          <w:tab w:val="left" w:pos="4230"/>
          <w:tab w:val="left" w:pos="5052"/>
          <w:tab w:val="left" w:pos="5760"/>
          <w:tab w:val="left" w:pos="6468"/>
          <w:tab w:val="left" w:pos="7170"/>
          <w:tab w:val="left" w:pos="7878"/>
          <w:tab w:val="left" w:pos="8580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CD31CB" w:rsidRPr="009E3D8C" w:rsidRDefault="00CD31CB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1299C43A" w14:textId="77777777" w:rsidR="00CD31CB" w:rsidRPr="009E3D8C" w:rsidRDefault="00CD31CB">
      <w:pPr>
        <w:tabs>
          <w:tab w:val="left" w:pos="0"/>
          <w:tab w:val="left" w:pos="720"/>
          <w:tab w:val="left" w:pos="1410"/>
          <w:tab w:val="left" w:pos="2112"/>
          <w:tab w:val="left" w:pos="2820"/>
          <w:tab w:val="left" w:pos="3528"/>
          <w:tab w:val="left" w:pos="4230"/>
          <w:tab w:val="left" w:pos="5052"/>
          <w:tab w:val="left" w:pos="5760"/>
          <w:tab w:val="left" w:pos="6468"/>
          <w:tab w:val="left" w:pos="7170"/>
          <w:tab w:val="left" w:pos="7878"/>
          <w:tab w:val="left" w:pos="8580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1EB4D1" w14:textId="77777777" w:rsidR="00CD31CB" w:rsidRPr="009E3D8C" w:rsidRDefault="00CD31CB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Employees are to follow these rules, review them often and use good common sense in carrying out assigned duties.</w:t>
      </w:r>
    </w:p>
    <w:p w14:paraId="4DDBEF00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461D779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B25B890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ALL EMPLOYEES</w:t>
      </w:r>
    </w:p>
    <w:p w14:paraId="3F224E37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General Rules</w:t>
      </w:r>
      <w:r w:rsidRPr="009E3D8C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1E9CBE49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Pre-Work Inspection</w:t>
      </w:r>
      <w:r w:rsidRPr="009E3D8C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35B54570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Proper Lifting Procedure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9762EF" w:rsidRPr="009E3D8C">
        <w:rPr>
          <w:rFonts w:ascii="Arial" w:hAnsi="Arial" w:cs="Arial"/>
          <w:spacing w:val="-3"/>
          <w:sz w:val="24"/>
          <w:szCs w:val="24"/>
        </w:rPr>
        <w:t>2</w:t>
      </w:r>
    </w:p>
    <w:p w14:paraId="694D69CE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Chain Saws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9762EF" w:rsidRPr="009E3D8C">
        <w:rPr>
          <w:rFonts w:ascii="Arial" w:hAnsi="Arial" w:cs="Arial"/>
          <w:spacing w:val="-3"/>
          <w:sz w:val="24"/>
          <w:szCs w:val="24"/>
        </w:rPr>
        <w:t>2</w:t>
      </w:r>
      <w:r w:rsidRPr="009E3D8C">
        <w:rPr>
          <w:rFonts w:ascii="Arial" w:hAnsi="Arial" w:cs="Arial"/>
          <w:spacing w:val="-3"/>
          <w:sz w:val="24"/>
          <w:szCs w:val="24"/>
        </w:rPr>
        <w:tab/>
        <w:t>Handsaws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9762EF" w:rsidRPr="009E3D8C">
        <w:rPr>
          <w:rFonts w:ascii="Arial" w:hAnsi="Arial" w:cs="Arial"/>
          <w:spacing w:val="-3"/>
          <w:sz w:val="24"/>
          <w:szCs w:val="24"/>
        </w:rPr>
        <w:t>3</w:t>
      </w:r>
    </w:p>
    <w:p w14:paraId="0DB1DE62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GROUND CREW PERSONNEL</w:t>
      </w:r>
    </w:p>
    <w:p w14:paraId="1DACCE31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Traffic Control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9762EF" w:rsidRPr="009E3D8C">
        <w:rPr>
          <w:rFonts w:ascii="Arial" w:hAnsi="Arial" w:cs="Arial"/>
          <w:spacing w:val="-3"/>
          <w:sz w:val="24"/>
          <w:szCs w:val="24"/>
        </w:rPr>
        <w:t>3</w:t>
      </w:r>
      <w:r w:rsidRPr="009E3D8C">
        <w:rPr>
          <w:rFonts w:ascii="Arial" w:hAnsi="Arial" w:cs="Arial"/>
          <w:spacing w:val="-3"/>
          <w:sz w:val="24"/>
          <w:szCs w:val="24"/>
        </w:rPr>
        <w:tab/>
        <w:t>Chippers</w:t>
      </w:r>
      <w:r w:rsidRPr="009E3D8C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0270596B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Bucket Truck Operations</w:t>
      </w:r>
      <w:r w:rsidRPr="009E3D8C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2E6441A7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TREE TRIMMERS</w:t>
      </w:r>
    </w:p>
    <w:p w14:paraId="5D188266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Climbing Techniques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6D3AE5" w:rsidRPr="009E3D8C">
        <w:rPr>
          <w:rFonts w:ascii="Arial" w:hAnsi="Arial" w:cs="Arial"/>
          <w:spacing w:val="-3"/>
          <w:sz w:val="24"/>
          <w:szCs w:val="24"/>
        </w:rPr>
        <w:t>5</w:t>
      </w:r>
      <w:r w:rsidRPr="009E3D8C">
        <w:rPr>
          <w:rFonts w:ascii="Arial" w:hAnsi="Arial" w:cs="Arial"/>
          <w:spacing w:val="-3"/>
          <w:sz w:val="24"/>
          <w:szCs w:val="24"/>
        </w:rPr>
        <w:tab/>
        <w:t>Ladders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6D3AE5" w:rsidRPr="009E3D8C">
        <w:rPr>
          <w:rFonts w:ascii="Arial" w:hAnsi="Arial" w:cs="Arial"/>
          <w:spacing w:val="-3"/>
          <w:sz w:val="24"/>
          <w:szCs w:val="24"/>
        </w:rPr>
        <w:t>5</w:t>
      </w:r>
    </w:p>
    <w:p w14:paraId="6285CEE4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Bucket Truck Operations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6D3AE5" w:rsidRPr="009E3D8C">
        <w:rPr>
          <w:rFonts w:ascii="Arial" w:hAnsi="Arial" w:cs="Arial"/>
          <w:spacing w:val="-3"/>
          <w:sz w:val="24"/>
          <w:szCs w:val="24"/>
        </w:rPr>
        <w:t>6</w:t>
      </w:r>
    </w:p>
    <w:p w14:paraId="08D9D4FC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ab/>
        <w:t>Proper Felling Technique</w:t>
      </w:r>
      <w:r w:rsidRPr="009E3D8C">
        <w:rPr>
          <w:rFonts w:ascii="Arial" w:hAnsi="Arial" w:cs="Arial"/>
          <w:spacing w:val="-3"/>
          <w:sz w:val="24"/>
          <w:szCs w:val="24"/>
        </w:rPr>
        <w:tab/>
      </w:r>
      <w:r w:rsidR="006D3AE5" w:rsidRPr="009E3D8C">
        <w:rPr>
          <w:rFonts w:ascii="Arial" w:hAnsi="Arial" w:cs="Arial"/>
          <w:spacing w:val="-3"/>
          <w:sz w:val="24"/>
          <w:szCs w:val="24"/>
        </w:rPr>
        <w:t>6</w:t>
      </w:r>
    </w:p>
    <w:p w14:paraId="3CF2D8B6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FB78278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C39945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562CB0E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4CE0A41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2EBF3C5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D98A12B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946DB82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997CC1D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10FFD37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699379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FE9F23F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72F646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CE6F91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CDCEAD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B9E253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DE523C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2E56223" w14:textId="77777777" w:rsidR="00945B0B" w:rsidRPr="009E3D8C" w:rsidRDefault="00945B0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547A01" w14:textId="77777777" w:rsidR="00205654" w:rsidRPr="009E3D8C" w:rsidRDefault="00205654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5918C3D" w14:textId="77777777" w:rsidR="009E3D8C" w:rsidRDefault="009E3D8C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FF38BF" w14:textId="4D8D6CBE" w:rsidR="00CD31CB" w:rsidRPr="009E3D8C" w:rsidRDefault="003D1B52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lastRenderedPageBreak/>
        <w:t>A</w:t>
      </w:r>
      <w:r w:rsidR="00CD31CB" w:rsidRPr="009E3D8C">
        <w:rPr>
          <w:rFonts w:ascii="Arial" w:hAnsi="Arial" w:cs="Arial"/>
          <w:spacing w:val="-3"/>
          <w:sz w:val="24"/>
          <w:szCs w:val="24"/>
        </w:rPr>
        <w:t>LL EMPLOYEES</w:t>
      </w:r>
    </w:p>
    <w:p w14:paraId="616C1F6F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" w:name="a1"/>
      <w:bookmarkEnd w:id="1"/>
      <w:r w:rsidRPr="009E3D8C">
        <w:rPr>
          <w:rFonts w:ascii="Arial" w:hAnsi="Arial" w:cs="Arial"/>
          <w:spacing w:val="-3"/>
          <w:sz w:val="24"/>
          <w:szCs w:val="24"/>
        </w:rPr>
        <w:t>General Rules</w:t>
      </w:r>
    </w:p>
    <w:p w14:paraId="6E5C9489" w14:textId="724DAFA3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use a chain saw if you are taking medication from a container labeled "may cause drowsiness".</w:t>
      </w:r>
    </w:p>
    <w:p w14:paraId="0A17BCC4" w14:textId="13587D34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Stop tree trimming operations during an electrical storm and when lightning is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visible,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or thunder is heard.</w:t>
      </w:r>
    </w:p>
    <w:p w14:paraId="2BCC6BEE" w14:textId="659710F5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Use work gloves when handling tree stumps and branches.</w:t>
      </w:r>
    </w:p>
    <w:p w14:paraId="7C048264" w14:textId="27E0CD57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Remove your gloves and wash your hands with soap and water after handling tree stumps and branches. </w:t>
      </w:r>
    </w:p>
    <w:p w14:paraId="3B278991" w14:textId="3524E1A3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stand under a tree or tree limb when trimming is in progress. </w:t>
      </w:r>
    </w:p>
    <w:p w14:paraId="22D04F5A" w14:textId="1407C90D" w:rsidR="00CD31CB" w:rsidRPr="009E3D8C" w:rsidRDefault="00CD31CB" w:rsidP="009E3D8C">
      <w:pPr>
        <w:pStyle w:val="ListParagraph"/>
        <w:numPr>
          <w:ilvl w:val="0"/>
          <w:numId w:val="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cut a branch away until the ground crew is away from the branch's fall area. </w:t>
      </w:r>
    </w:p>
    <w:p w14:paraId="5043CB0F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33234CE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" w:name="a2"/>
      <w:bookmarkEnd w:id="2"/>
      <w:r w:rsidRPr="009E3D8C">
        <w:rPr>
          <w:rFonts w:ascii="Arial" w:hAnsi="Arial" w:cs="Arial"/>
          <w:spacing w:val="-3"/>
          <w:sz w:val="24"/>
          <w:szCs w:val="24"/>
        </w:rPr>
        <w:t>Pre-Work Inspection</w:t>
      </w:r>
    </w:p>
    <w:p w14:paraId="4AF7E710" w14:textId="20DBA592" w:rsidR="00CD31CB" w:rsidRPr="009E3D8C" w:rsidRDefault="00CD31CB" w:rsidP="009E3D8C">
      <w:pPr>
        <w:pStyle w:val="ListParagraph"/>
        <w:numPr>
          <w:ilvl w:val="0"/>
          <w:numId w:val="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Visually inspect the tree for any broken limbs that may already be hanging and remove those limbs first.</w:t>
      </w:r>
    </w:p>
    <w:p w14:paraId="7BEE7B3B" w14:textId="6FAB3785" w:rsidR="00CD31CB" w:rsidRPr="009E3D8C" w:rsidRDefault="00CD31CB" w:rsidP="009E3D8C">
      <w:pPr>
        <w:pStyle w:val="ListParagraph"/>
        <w:numPr>
          <w:ilvl w:val="0"/>
          <w:numId w:val="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Walk through the work area before trimming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Remove hoses and toys; mark water meters and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sprinkle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heads using orange cones or "flags".</w:t>
      </w:r>
    </w:p>
    <w:p w14:paraId="07459315" w14:textId="77777777" w:rsidR="00CD31CB" w:rsidRPr="009E3D8C" w:rsidRDefault="00CD31CB" w:rsidP="009E3D8C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16BEC5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a3"/>
      <w:bookmarkEnd w:id="3"/>
      <w:r w:rsidRPr="009E3D8C">
        <w:rPr>
          <w:rFonts w:ascii="Arial" w:hAnsi="Arial" w:cs="Arial"/>
          <w:spacing w:val="-3"/>
          <w:sz w:val="24"/>
          <w:szCs w:val="24"/>
        </w:rPr>
        <w:t>Proper Lifting Procedure</w:t>
      </w:r>
    </w:p>
    <w:p w14:paraId="582DD062" w14:textId="5FD1CCD5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Plan the move before lifting; remove obstructions from your chosen pathway.</w:t>
      </w:r>
    </w:p>
    <w:p w14:paraId="4F662A8F" w14:textId="726E78F3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Test the weight of the load before lifting by pushing the load along its resting surface.</w:t>
      </w:r>
    </w:p>
    <w:p w14:paraId="4FD98EDE" w14:textId="197CE95E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If the load is too heavy or bulky, get assistance from a co-worker.</w:t>
      </w:r>
    </w:p>
    <w:p w14:paraId="3A1F2BE7" w14:textId="1375764F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If assistance is required to perform a lift,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coordinate,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co-</w:t>
      </w:r>
      <w:r w:rsidR="009E3D8C" w:rsidRPr="009E3D8C">
        <w:rPr>
          <w:rFonts w:ascii="Arial" w:hAnsi="Arial" w:cs="Arial"/>
          <w:spacing w:val="-3"/>
          <w:sz w:val="24"/>
          <w:szCs w:val="24"/>
        </w:rPr>
        <w:t>workers</w:t>
      </w:r>
      <w:r w:rsidRPr="009E3D8C">
        <w:rPr>
          <w:rFonts w:ascii="Arial" w:hAnsi="Arial" w:cs="Arial"/>
          <w:spacing w:val="-3"/>
          <w:sz w:val="24"/>
          <w:szCs w:val="24"/>
        </w:rPr>
        <w:t>.</w:t>
      </w:r>
    </w:p>
    <w:p w14:paraId="7FA950DC" w14:textId="00253232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1B7C79B1" w14:textId="54C00C59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Face the load.</w:t>
      </w:r>
    </w:p>
    <w:p w14:paraId="4D14ADF0" w14:textId="60EF6AF8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2BFD313C" w14:textId="674EB230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1BD782EC" w14:textId="63C1B51C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0116DF20" w14:textId="2FA0A31A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0BE8CAEE" w14:textId="5EE7ED20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1598C009" w14:textId="4A80D786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7202F879" w14:textId="5BCA462E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2220CBE1" w14:textId="1ACD5588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3E025ED7" w14:textId="71FEC20E" w:rsidR="00CD31CB" w:rsidRPr="009E3D8C" w:rsidRDefault="00CD31CB" w:rsidP="009E3D8C">
      <w:pPr>
        <w:pStyle w:val="ListParagraph"/>
        <w:numPr>
          <w:ilvl w:val="0"/>
          <w:numId w:val="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Slide materials to the end of the tailgate before attempting to lift them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from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a pick-up truck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Do not lift over the walls or tailgate of the truck bed.</w:t>
      </w:r>
    </w:p>
    <w:p w14:paraId="6537F28F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B078BA1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a4"/>
      <w:bookmarkEnd w:id="4"/>
      <w:r w:rsidRPr="009E3D8C">
        <w:rPr>
          <w:rFonts w:ascii="Arial" w:hAnsi="Arial" w:cs="Arial"/>
          <w:spacing w:val="-3"/>
          <w:sz w:val="24"/>
          <w:szCs w:val="24"/>
        </w:rPr>
        <w:t>Chain Saws</w:t>
      </w:r>
    </w:p>
    <w:p w14:paraId="22B4035F" w14:textId="7B96CC9C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When transporting a chain saw in a vehicle, keep the chain and the bar covered with a guard and secure the saw to prevent fuel spillage and damage.</w:t>
      </w:r>
    </w:p>
    <w:p w14:paraId="745A322D" w14:textId="6909AA7F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When transporting a chain saw by hand, stop the engine, grip the saw handle, place the muffler at the side away from your body and position the guide bar to the rear.</w:t>
      </w:r>
    </w:p>
    <w:p w14:paraId="7B6068F5" w14:textId="26EB7133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use a chain saw with parts that are loose, worn, cracked or otherwise visibly </w:t>
      </w:r>
      <w:r w:rsidRPr="009E3D8C">
        <w:rPr>
          <w:rFonts w:ascii="Arial" w:hAnsi="Arial" w:cs="Arial"/>
          <w:spacing w:val="-3"/>
          <w:sz w:val="24"/>
          <w:szCs w:val="24"/>
        </w:rPr>
        <w:lastRenderedPageBreak/>
        <w:t>damaged.</w:t>
      </w:r>
    </w:p>
    <w:p w14:paraId="73B083BA" w14:textId="5CBCE64F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remove the chain brake or alter handles, chain brake, chain or covers.</w:t>
      </w:r>
    </w:p>
    <w:p w14:paraId="3B402164" w14:textId="00427803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Tag damaged chain saws "Out of Service" to prevent accidental start up or use.</w:t>
      </w:r>
    </w:p>
    <w:p w14:paraId="6AC10013" w14:textId="7ACD7F6D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Only use grip locations as specified by the manufacturer as handholds when operating the chain saw.</w:t>
      </w:r>
    </w:p>
    <w:p w14:paraId="513C5710" w14:textId="5CD87AE4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pour fuel into the tank of a running engine. </w:t>
      </w:r>
    </w:p>
    <w:p w14:paraId="4E66E797" w14:textId="66E86D7C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smoke while servicing,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using,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or refueling a chain saw. </w:t>
      </w:r>
    </w:p>
    <w:p w14:paraId="7CBC081A" w14:textId="356B4322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Keep body parts and clothing away from the running engine and the cutting blade. </w:t>
      </w:r>
    </w:p>
    <w:p w14:paraId="71273725" w14:textId="25E57DE8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Allow the engine to cool before performing maintenance or refueling. </w:t>
      </w:r>
    </w:p>
    <w:p w14:paraId="581643CD" w14:textId="02B9977F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Stop the engine and disconnect the spark plug wire before cleaning, inspecting,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adjusting,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or repairing cutting blades or other rotating parts.</w:t>
      </w:r>
    </w:p>
    <w:p w14:paraId="742685F5" w14:textId="350D8CE0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Always start a chain saw with a 10 inch or l</w:t>
      </w:r>
      <w:r w:rsidR="009E3D8C">
        <w:rPr>
          <w:rFonts w:ascii="Arial" w:hAnsi="Arial" w:cs="Arial"/>
          <w:spacing w:val="-3"/>
          <w:sz w:val="24"/>
          <w:szCs w:val="24"/>
        </w:rPr>
        <w:t>onger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bar on the ground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Engage the chain brake, place one foot through the bottom handle, hold the top handle and pull the starter rope.</w:t>
      </w:r>
    </w:p>
    <w:p w14:paraId="42FF5074" w14:textId="43E2745F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place a chain saw on your knee when starting it.</w:t>
      </w:r>
    </w:p>
    <w:p w14:paraId="5646A0A8" w14:textId="47D59F2D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Always use both hands to maintain control of the chain saw.</w:t>
      </w:r>
    </w:p>
    <w:p w14:paraId="3B5D82AA" w14:textId="374C65DF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When moving from tree to tree or cut to cut, activate the chain brake, remove your finger from the trigger and keep the bar away from your body.</w:t>
      </w:r>
    </w:p>
    <w:p w14:paraId="5B91C3F2" w14:textId="6434D3EC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operate a chain saw above your shoulder height.</w:t>
      </w:r>
    </w:p>
    <w:p w14:paraId="6CE16069" w14:textId="08351FBD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the nose of the bar clear of other nearby objects during cutting to prevent kickback.</w:t>
      </w:r>
    </w:p>
    <w:p w14:paraId="5B39C668" w14:textId="587C0568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set a </w:t>
      </w:r>
      <w:r w:rsidR="009E3D8C">
        <w:rPr>
          <w:rFonts w:ascii="Arial" w:hAnsi="Arial" w:cs="Arial"/>
          <w:spacing w:val="-3"/>
          <w:sz w:val="24"/>
          <w:szCs w:val="24"/>
        </w:rPr>
        <w:t xml:space="preserve">chain </w:t>
      </w:r>
      <w:r w:rsidRPr="009E3D8C">
        <w:rPr>
          <w:rFonts w:ascii="Arial" w:hAnsi="Arial" w:cs="Arial"/>
          <w:spacing w:val="-3"/>
          <w:sz w:val="24"/>
          <w:szCs w:val="24"/>
        </w:rPr>
        <w:t>saw down while the blade is engaged.</w:t>
      </w:r>
    </w:p>
    <w:p w14:paraId="0DD7B5F9" w14:textId="739347F2" w:rsidR="00CD31CB" w:rsidRPr="009E3D8C" w:rsidRDefault="00CD31CB" w:rsidP="009E3D8C">
      <w:pPr>
        <w:pStyle w:val="ListParagraph"/>
        <w:numPr>
          <w:ilvl w:val="0"/>
          <w:numId w:val="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Stop the engine and turn the switch to "OFF" when the chain saw is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left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unattended.</w:t>
      </w:r>
    </w:p>
    <w:p w14:paraId="6DFB9E20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FFE6E3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5" w:name="a5"/>
      <w:bookmarkEnd w:id="5"/>
      <w:r w:rsidRPr="009E3D8C">
        <w:rPr>
          <w:rFonts w:ascii="Arial" w:hAnsi="Arial" w:cs="Arial"/>
          <w:spacing w:val="-3"/>
          <w:sz w:val="24"/>
          <w:szCs w:val="24"/>
        </w:rPr>
        <w:t>Handsaws</w:t>
      </w:r>
    </w:p>
    <w:p w14:paraId="3EC9C3A3" w14:textId="4FA0750F" w:rsidR="00CD31CB" w:rsidRPr="009E3D8C" w:rsidRDefault="00CD31CB" w:rsidP="009E3D8C">
      <w:pPr>
        <w:pStyle w:val="ListParagraph"/>
        <w:numPr>
          <w:ilvl w:val="0"/>
          <w:numId w:val="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control of saws by releasing downward pressure at the end of the stroke.</w:t>
      </w:r>
    </w:p>
    <w:p w14:paraId="3B80C6EC" w14:textId="4B0657BE" w:rsidR="00CD31CB" w:rsidRPr="009E3D8C" w:rsidRDefault="00CD31CB" w:rsidP="009E3D8C">
      <w:pPr>
        <w:pStyle w:val="ListParagraph"/>
        <w:numPr>
          <w:ilvl w:val="0"/>
          <w:numId w:val="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use a saw that has dull saw blades.</w:t>
      </w:r>
    </w:p>
    <w:p w14:paraId="7033BD04" w14:textId="129C100F" w:rsidR="00CD31CB" w:rsidRPr="009E3D8C" w:rsidRDefault="00CD31CB" w:rsidP="009E3D8C">
      <w:pPr>
        <w:pStyle w:val="ListParagraph"/>
        <w:numPr>
          <w:ilvl w:val="0"/>
          <w:numId w:val="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Oil saw blades after each use.</w:t>
      </w:r>
    </w:p>
    <w:p w14:paraId="4A473A3C" w14:textId="142AA3E9" w:rsidR="00CD31CB" w:rsidRPr="009E3D8C" w:rsidRDefault="00CD31CB" w:rsidP="009E3D8C">
      <w:pPr>
        <w:pStyle w:val="ListParagraph"/>
        <w:numPr>
          <w:ilvl w:val="0"/>
          <w:numId w:val="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your hands and fingers away from the saw blade while using the saw.</w:t>
      </w:r>
    </w:p>
    <w:p w14:paraId="50536965" w14:textId="73811302" w:rsidR="00CD31CB" w:rsidRPr="009E3D8C" w:rsidRDefault="00CD31CB" w:rsidP="009E3D8C">
      <w:pPr>
        <w:pStyle w:val="ListParagraph"/>
        <w:numPr>
          <w:ilvl w:val="0"/>
          <w:numId w:val="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carry a saw </w:t>
      </w:r>
      <w:proofErr w:type="gramStart"/>
      <w:r w:rsidRPr="009E3D8C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9E3D8C">
        <w:rPr>
          <w:rFonts w:ascii="Arial" w:hAnsi="Arial" w:cs="Arial"/>
          <w:spacing w:val="-3"/>
          <w:sz w:val="24"/>
          <w:szCs w:val="24"/>
        </w:rPr>
        <w:t xml:space="preserve"> the blade.</w:t>
      </w:r>
    </w:p>
    <w:p w14:paraId="70DF9E56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E3F47B4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GROUND CREW PERSONNEL - Chipper Operators, Traffic Control Personnel, Remote Bucket Operators</w:t>
      </w:r>
    </w:p>
    <w:p w14:paraId="697A20D0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a6"/>
      <w:bookmarkEnd w:id="6"/>
      <w:r w:rsidRPr="009E3D8C">
        <w:rPr>
          <w:rFonts w:ascii="Arial" w:hAnsi="Arial" w:cs="Arial"/>
          <w:spacing w:val="-3"/>
          <w:sz w:val="24"/>
          <w:szCs w:val="24"/>
        </w:rPr>
        <w:t>Traffic Control</w:t>
      </w:r>
    </w:p>
    <w:p w14:paraId="2E3BE048" w14:textId="0FB3FD68" w:rsidR="00CD31CB" w:rsidRPr="009E3D8C" w:rsidRDefault="00CD31CB" w:rsidP="009E3D8C">
      <w:pPr>
        <w:pStyle w:val="ListParagraph"/>
        <w:numPr>
          <w:ilvl w:val="0"/>
          <w:numId w:val="1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Wear the international orange reflective vest when directing traffic around trimming work.</w:t>
      </w:r>
    </w:p>
    <w:p w14:paraId="2B860287" w14:textId="07CC932D" w:rsidR="00CD31CB" w:rsidRPr="009E3D8C" w:rsidRDefault="00CD31CB" w:rsidP="009E3D8C">
      <w:pPr>
        <w:pStyle w:val="ListParagraph"/>
        <w:numPr>
          <w:ilvl w:val="0"/>
          <w:numId w:val="1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Place orange warning cones and "detour" signs at the roadside under the work area before beginning tree trimming over streets.</w:t>
      </w:r>
    </w:p>
    <w:p w14:paraId="3D6C165E" w14:textId="3F4BCBD0" w:rsidR="00CD31CB" w:rsidRPr="009E3D8C" w:rsidRDefault="00CD31CB" w:rsidP="009E3D8C">
      <w:pPr>
        <w:pStyle w:val="ListParagraph"/>
        <w:numPr>
          <w:ilvl w:val="0"/>
          <w:numId w:val="1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walk into traffic lanes outside of the "coned</w:t>
      </w:r>
      <w:r w:rsidR="009E3D8C">
        <w:rPr>
          <w:rFonts w:ascii="Arial" w:hAnsi="Arial" w:cs="Arial"/>
          <w:spacing w:val="-3"/>
          <w:sz w:val="24"/>
          <w:szCs w:val="24"/>
        </w:rPr>
        <w:t>-</w:t>
      </w:r>
      <w:r w:rsidRPr="009E3D8C">
        <w:rPr>
          <w:rFonts w:ascii="Arial" w:hAnsi="Arial" w:cs="Arial"/>
          <w:spacing w:val="-3"/>
          <w:sz w:val="24"/>
          <w:szCs w:val="24"/>
        </w:rPr>
        <w:t>off" work area.</w:t>
      </w:r>
    </w:p>
    <w:p w14:paraId="44E871BC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247F25A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7" w:name="a7"/>
      <w:bookmarkEnd w:id="7"/>
      <w:r w:rsidRPr="009E3D8C">
        <w:rPr>
          <w:rFonts w:ascii="Arial" w:hAnsi="Arial" w:cs="Arial"/>
          <w:spacing w:val="-3"/>
          <w:sz w:val="24"/>
          <w:szCs w:val="24"/>
        </w:rPr>
        <w:t>Chippers</w:t>
      </w:r>
    </w:p>
    <w:p w14:paraId="596F60FB" w14:textId="55FBB90B" w:rsidR="00CD31CB" w:rsidRPr="009E3D8C" w:rsidRDefault="00CD31CB" w:rsidP="009E3D8C">
      <w:pPr>
        <w:pStyle w:val="ListParagraph"/>
        <w:numPr>
          <w:ilvl w:val="0"/>
          <w:numId w:val="1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Use wheel blocks to chock the wheels of chippers before beginning any processing.</w:t>
      </w:r>
    </w:p>
    <w:p w14:paraId="4CD5B20E" w14:textId="50527218" w:rsidR="00CD31CB" w:rsidRPr="009E3D8C" w:rsidRDefault="00CD31CB" w:rsidP="009E3D8C">
      <w:pPr>
        <w:pStyle w:val="ListParagraph"/>
        <w:numPr>
          <w:ilvl w:val="0"/>
          <w:numId w:val="1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Stand to the side of the hopper opening when feeding the hopper. </w:t>
      </w:r>
    </w:p>
    <w:p w14:paraId="7FF82283" w14:textId="6275063A" w:rsidR="00CD31CB" w:rsidRPr="009E3D8C" w:rsidRDefault="00CD31CB" w:rsidP="009E3D8C">
      <w:pPr>
        <w:pStyle w:val="ListParagraph"/>
        <w:numPr>
          <w:ilvl w:val="0"/>
          <w:numId w:val="1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Use your chain saw to cut long limbs to 6 foot or smaller lengths before putting them in </w:t>
      </w:r>
      <w:r w:rsidRPr="009E3D8C">
        <w:rPr>
          <w:rFonts w:ascii="Arial" w:hAnsi="Arial" w:cs="Arial"/>
          <w:spacing w:val="-3"/>
          <w:sz w:val="24"/>
          <w:szCs w:val="24"/>
        </w:rPr>
        <w:lastRenderedPageBreak/>
        <w:t>the chipper.</w:t>
      </w:r>
    </w:p>
    <w:p w14:paraId="21C133B0" w14:textId="0DEF963E" w:rsidR="00CD31CB" w:rsidRPr="009E3D8C" w:rsidRDefault="00CD31CB" w:rsidP="009E3D8C">
      <w:pPr>
        <w:pStyle w:val="ListParagraph"/>
        <w:numPr>
          <w:ilvl w:val="0"/>
          <w:numId w:val="1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Stop the chipper if you hear any uncommon sounds such as clanks or rattles which may indicate loose blades,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nuts,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or other parts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144A5D23" w14:textId="77777777" w:rsidR="00CD31CB" w:rsidRPr="009E3D8C" w:rsidRDefault="00CD31CB" w:rsidP="009E3D8C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68F21F2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a8"/>
      <w:bookmarkEnd w:id="8"/>
      <w:r w:rsidRPr="009E3D8C">
        <w:rPr>
          <w:rFonts w:ascii="Arial" w:hAnsi="Arial" w:cs="Arial"/>
          <w:spacing w:val="-3"/>
          <w:sz w:val="24"/>
          <w:szCs w:val="24"/>
        </w:rPr>
        <w:t>Bucket Truck Operations</w:t>
      </w:r>
    </w:p>
    <w:p w14:paraId="535D67C4" w14:textId="12A6E0D0" w:rsidR="00CD31CB" w:rsidRPr="009E3D8C" w:rsidRDefault="00CD31CB" w:rsidP="009E3D8C">
      <w:pPr>
        <w:pStyle w:val="ListParagraph"/>
        <w:numPr>
          <w:ilvl w:val="0"/>
          <w:numId w:val="1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touch the truck when the bucket is in operation.</w:t>
      </w:r>
    </w:p>
    <w:p w14:paraId="79F3F1D3" w14:textId="5077482F" w:rsidR="00CD31CB" w:rsidRPr="009E3D8C" w:rsidRDefault="00CD31CB" w:rsidP="009E3D8C">
      <w:pPr>
        <w:pStyle w:val="ListParagraph"/>
        <w:numPr>
          <w:ilvl w:val="0"/>
          <w:numId w:val="1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If you are the remote bucket control operator, do not leave your controls while someone is in the bucket.</w:t>
      </w:r>
    </w:p>
    <w:p w14:paraId="6AA48EAC" w14:textId="36FF3FC3" w:rsidR="00CD31CB" w:rsidRPr="009E3D8C" w:rsidRDefault="00CD31CB" w:rsidP="009E3D8C">
      <w:pPr>
        <w:pStyle w:val="ListParagraph"/>
        <w:numPr>
          <w:ilvl w:val="0"/>
          <w:numId w:val="1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drive the truck while someone is in the bucket.</w:t>
      </w:r>
    </w:p>
    <w:p w14:paraId="2FC37286" w14:textId="32CD1A05" w:rsidR="00CD31CB" w:rsidRPr="009E3D8C" w:rsidRDefault="00CD31CB" w:rsidP="009E3D8C">
      <w:pPr>
        <w:pStyle w:val="ListParagraph"/>
        <w:numPr>
          <w:ilvl w:val="0"/>
          <w:numId w:val="15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Engage the parking brake and use the wheel blocks to chock the wheels before lifting anyone in the bucket.</w:t>
      </w:r>
    </w:p>
    <w:p w14:paraId="738610EB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2D544AF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TREE TRIMMERS</w:t>
      </w:r>
    </w:p>
    <w:p w14:paraId="2AEB88C9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a9"/>
      <w:bookmarkEnd w:id="9"/>
      <w:r w:rsidRPr="009E3D8C">
        <w:rPr>
          <w:rFonts w:ascii="Arial" w:hAnsi="Arial" w:cs="Arial"/>
          <w:spacing w:val="-3"/>
          <w:sz w:val="24"/>
          <w:szCs w:val="24"/>
        </w:rPr>
        <w:t>Climbing Techniques</w:t>
      </w:r>
    </w:p>
    <w:p w14:paraId="14767DD0" w14:textId="76F96856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No "</w:t>
      </w:r>
      <w:r w:rsidR="009E3D8C" w:rsidRPr="009E3D8C">
        <w:rPr>
          <w:rFonts w:ascii="Arial" w:hAnsi="Arial" w:cs="Arial"/>
          <w:spacing w:val="-3"/>
          <w:sz w:val="24"/>
          <w:szCs w:val="24"/>
        </w:rPr>
        <w:t>free style</w:t>
      </w:r>
      <w:r w:rsidRPr="009E3D8C">
        <w:rPr>
          <w:rFonts w:ascii="Arial" w:hAnsi="Arial" w:cs="Arial"/>
          <w:spacing w:val="-3"/>
          <w:sz w:val="24"/>
          <w:szCs w:val="24"/>
        </w:rPr>
        <w:t>" climbing is permitted.</w:t>
      </w:r>
    </w:p>
    <w:p w14:paraId="06822C90" w14:textId="6F2B2239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Once you are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from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the ground, tie your lanyard and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climb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rope to the tree.</w:t>
      </w:r>
    </w:p>
    <w:p w14:paraId="1CC34534" w14:textId="752BCCD4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use any ropes or saddles that are frayed or cut, have bent or broken clamps or are otherwise visibly damaged.</w:t>
      </w:r>
    </w:p>
    <w:p w14:paraId="0600F8F6" w14:textId="3143468F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tie your lanyard or climbing rope to broken or weak branches. </w:t>
      </w:r>
    </w:p>
    <w:p w14:paraId="42EDA671" w14:textId="30AD7A36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Store ropes,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lanyards,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and saddles in dry and clean areas.</w:t>
      </w:r>
    </w:p>
    <w:p w14:paraId="49CAEAB0" w14:textId="251449D1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use ropes that are less than 1/2 inch in diameter.</w:t>
      </w:r>
    </w:p>
    <w:p w14:paraId="17126759" w14:textId="23962F0C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"Double crotch" (tie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into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a second lanyard) before operating the chain saw to prevent falls due to the kick of the saw.</w:t>
      </w:r>
    </w:p>
    <w:p w14:paraId="3E75DA8F" w14:textId="29937F94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"Crotch" around the main trunk of the tree.</w:t>
      </w:r>
    </w:p>
    <w:p w14:paraId="5515D210" w14:textId="103036E6" w:rsidR="00CD31CB" w:rsidRPr="009E3D8C" w:rsidRDefault="00CD31CB" w:rsidP="009E3D8C">
      <w:pPr>
        <w:pStyle w:val="ListParagraph"/>
        <w:numPr>
          <w:ilvl w:val="0"/>
          <w:numId w:val="17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use a climbing rope as a lowering rope.</w:t>
      </w:r>
    </w:p>
    <w:p w14:paraId="637805D2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a10"/>
      <w:bookmarkEnd w:id="10"/>
    </w:p>
    <w:p w14:paraId="6A610774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Ladders </w:t>
      </w:r>
    </w:p>
    <w:p w14:paraId="4491BA39" w14:textId="29B20D54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Read and follow the manufacturer's instructions label affixed to the ladder if you are unsure how to use the ladder.</w:t>
      </w:r>
    </w:p>
    <w:p w14:paraId="5DFE466F" w14:textId="2DE974EB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use ladders that have loose rungs, cracked or split side rails, missing rubber foot pads, or other visible damage. </w:t>
      </w:r>
    </w:p>
    <w:p w14:paraId="3CF7FFF9" w14:textId="218DC817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7D87099A" w14:textId="6C948F5D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3B820234" w14:textId="201A76D7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Maintain a three-point contact by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1B05EA18" w14:textId="10AAB095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When performing work from a ladder, face the ladder and do not lean backward or sideways from the ladder.</w:t>
      </w:r>
    </w:p>
    <w:p w14:paraId="44D87847" w14:textId="42692F0A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358783C0" w14:textId="5C5C8ABC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When using a ladder, extend the top of the ladder at least 3 feet above the edge of the roof.</w:t>
      </w:r>
    </w:p>
    <w:p w14:paraId="3768D929" w14:textId="124713CE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Secure the ladder in place by having another employee hold it.</w:t>
      </w:r>
    </w:p>
    <w:p w14:paraId="44FAA7A0" w14:textId="44343D1B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1DFEA66E" w14:textId="7B6F7BAC" w:rsidR="00CD31CB" w:rsidRPr="009E3D8C" w:rsidRDefault="00CD31CB" w:rsidP="009E3D8C">
      <w:pPr>
        <w:pStyle w:val="ListParagraph"/>
        <w:numPr>
          <w:ilvl w:val="0"/>
          <w:numId w:val="19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ladder and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then move it.</w:t>
      </w:r>
    </w:p>
    <w:p w14:paraId="463F29E8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B7B4B86" w14:textId="77777777" w:rsidR="006D3AE5" w:rsidRPr="009E3D8C" w:rsidRDefault="006D3AE5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a11"/>
      <w:bookmarkEnd w:id="11"/>
    </w:p>
    <w:p w14:paraId="70633EBD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Bucket Truck Operations</w:t>
      </w:r>
    </w:p>
    <w:p w14:paraId="2FE7B800" w14:textId="326E6987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Only bucket truck operators are to operate the bucket lift.</w:t>
      </w:r>
    </w:p>
    <w:p w14:paraId="44943755" w14:textId="7146F531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the bucket at least 10 feet away from energized power lines.</w:t>
      </w:r>
    </w:p>
    <w:p w14:paraId="4D0EE820" w14:textId="0460F5B0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Keep both feet on the floor of the bucket while working from the bucket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Do not climb on the bucket's edge.</w:t>
      </w:r>
    </w:p>
    <w:p w14:paraId="7883A4A1" w14:textId="56024F2F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lean out of the bucket.</w:t>
      </w:r>
    </w:p>
    <w:p w14:paraId="59E2E554" w14:textId="6D526481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Do not operate the bucket during electrical storms or when lightning is </w:t>
      </w:r>
      <w:r w:rsidR="006D3AE5" w:rsidRPr="009E3D8C">
        <w:rPr>
          <w:rFonts w:ascii="Arial" w:hAnsi="Arial" w:cs="Arial"/>
          <w:spacing w:val="-3"/>
          <w:sz w:val="24"/>
          <w:szCs w:val="24"/>
        </w:rPr>
        <w:t>seen,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or thunder is heard.</w:t>
      </w:r>
    </w:p>
    <w:p w14:paraId="33269E30" w14:textId="03693D94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Do not operate the bucket in windy weather.</w:t>
      </w:r>
    </w:p>
    <w:p w14:paraId="425F26E3" w14:textId="3CBABB84" w:rsidR="00CD31CB" w:rsidRPr="009E3D8C" w:rsidRDefault="00CD31CB" w:rsidP="009E3D8C">
      <w:pPr>
        <w:pStyle w:val="ListParagraph"/>
        <w:numPr>
          <w:ilvl w:val="0"/>
          <w:numId w:val="21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Use the safety belt and lanyard when working from the bucket.</w:t>
      </w:r>
    </w:p>
    <w:p w14:paraId="3A0FF5F2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EA7B7FA" w14:textId="77777777" w:rsidR="00CD31CB" w:rsidRPr="009E3D8C" w:rsidRDefault="00CD31CB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Proper Felling Technique</w:t>
      </w:r>
    </w:p>
    <w:p w14:paraId="181AD7B7" w14:textId="51FAA563" w:rsidR="00CD31CB" w:rsidRPr="009E3D8C" w:rsidRDefault="00CD31CB" w:rsidP="009E3D8C">
      <w:pPr>
        <w:pStyle w:val="BlockText"/>
        <w:numPr>
          <w:ilvl w:val="0"/>
          <w:numId w:val="23"/>
        </w:numPr>
        <w:ind w:right="0"/>
        <w:jc w:val="both"/>
        <w:rPr>
          <w:rFonts w:ascii="Arial" w:hAnsi="Arial" w:cs="Arial"/>
        </w:rPr>
      </w:pPr>
      <w:r w:rsidRPr="009E3D8C">
        <w:rPr>
          <w:rFonts w:ascii="Arial" w:hAnsi="Arial" w:cs="Arial"/>
        </w:rPr>
        <w:t xml:space="preserve">Using the chain saw, cut </w:t>
      </w:r>
      <w:r w:rsidR="00672451" w:rsidRPr="009E3D8C">
        <w:rPr>
          <w:rFonts w:ascii="Arial" w:hAnsi="Arial" w:cs="Arial"/>
        </w:rPr>
        <w:t>a triangular</w:t>
      </w:r>
      <w:r w:rsidRPr="009E3D8C">
        <w:rPr>
          <w:rFonts w:ascii="Arial" w:hAnsi="Arial" w:cs="Arial"/>
        </w:rPr>
        <w:t xml:space="preserve"> notch one quarter the diameter of the tree facing the direction you wish the tree to fall.</w:t>
      </w:r>
    </w:p>
    <w:p w14:paraId="281F97C3" w14:textId="2F938F5A" w:rsidR="00CD31CB" w:rsidRPr="009E3D8C" w:rsidRDefault="00CD31CB" w:rsidP="009E3D8C">
      <w:pPr>
        <w:pStyle w:val="BodyTextIndent"/>
        <w:numPr>
          <w:ilvl w:val="0"/>
          <w:numId w:val="23"/>
        </w:numPr>
        <w:rPr>
          <w:rFonts w:ascii="Arial" w:hAnsi="Arial" w:cs="Arial"/>
        </w:rPr>
      </w:pPr>
      <w:r w:rsidRPr="009E3D8C">
        <w:rPr>
          <w:rFonts w:ascii="Arial" w:hAnsi="Arial" w:cs="Arial"/>
        </w:rPr>
        <w:t xml:space="preserve">Make the back cut by boring a recess in the trunk approximately two inches above the bottom of the triangular notch by </w:t>
      </w:r>
      <w:proofErr w:type="gramStart"/>
      <w:r w:rsidRPr="009E3D8C">
        <w:rPr>
          <w:rFonts w:ascii="Arial" w:hAnsi="Arial" w:cs="Arial"/>
        </w:rPr>
        <w:t>sawing</w:t>
      </w:r>
      <w:proofErr w:type="gramEnd"/>
      <w:r w:rsidRPr="009E3D8C">
        <w:rPr>
          <w:rFonts w:ascii="Arial" w:hAnsi="Arial" w:cs="Arial"/>
        </w:rPr>
        <w:t xml:space="preserve"> forward to the holding hinge wood and then sawing backward until the saw is clear of the trunk.</w:t>
      </w:r>
    </w:p>
    <w:p w14:paraId="3F4486E1" w14:textId="3FD98719" w:rsidR="00CD31CB" w:rsidRPr="009E3D8C" w:rsidRDefault="00CD31CB" w:rsidP="009E3D8C">
      <w:pPr>
        <w:pStyle w:val="BodyTextIndent"/>
        <w:numPr>
          <w:ilvl w:val="0"/>
          <w:numId w:val="23"/>
        </w:numPr>
        <w:tabs>
          <w:tab w:val="left" w:pos="9360"/>
        </w:tabs>
        <w:rPr>
          <w:rFonts w:ascii="Arial" w:hAnsi="Arial" w:cs="Arial"/>
        </w:rPr>
      </w:pPr>
      <w:r w:rsidRPr="009E3D8C">
        <w:rPr>
          <w:rFonts w:ascii="Arial" w:hAnsi="Arial" w:cs="Arial"/>
        </w:rPr>
        <w:t>If the tree is thick or if you are felling against the lean, place wedges in the back cut as you continue the back cut.</w:t>
      </w:r>
    </w:p>
    <w:p w14:paraId="24E31E71" w14:textId="78D49741" w:rsidR="00CD31CB" w:rsidRPr="009E3D8C" w:rsidRDefault="00CD31CB" w:rsidP="009E3D8C">
      <w:pPr>
        <w:pStyle w:val="ListParagraph"/>
        <w:numPr>
          <w:ilvl w:val="0"/>
          <w:numId w:val="2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 xml:space="preserve">Establish an escape route free from </w:t>
      </w:r>
      <w:proofErr w:type="gramStart"/>
      <w:r w:rsidRPr="009E3D8C">
        <w:rPr>
          <w:rFonts w:ascii="Arial" w:hAnsi="Arial" w:cs="Arial"/>
          <w:spacing w:val="-3"/>
          <w:sz w:val="24"/>
          <w:szCs w:val="24"/>
        </w:rPr>
        <w:t>obstructions</w:t>
      </w:r>
      <w:proofErr w:type="gramEnd"/>
      <w:r w:rsidRPr="009E3D8C">
        <w:rPr>
          <w:rFonts w:ascii="Arial" w:hAnsi="Arial" w:cs="Arial"/>
          <w:spacing w:val="-3"/>
          <w:sz w:val="24"/>
          <w:szCs w:val="24"/>
        </w:rPr>
        <w:t xml:space="preserve"> at a 45</w:t>
      </w:r>
      <w:r w:rsidRPr="009E3D8C">
        <w:rPr>
          <w:rFonts w:ascii="Arial" w:eastAsia="Wingdings" w:hAnsi="Arial" w:cs="Arial"/>
          <w:spacing w:val="-3"/>
          <w:sz w:val="24"/>
          <w:szCs w:val="24"/>
          <w:vertAlign w:val="superscript"/>
        </w:rPr>
        <w:t>m</w:t>
      </w:r>
      <w:r w:rsidRPr="009E3D8C">
        <w:rPr>
          <w:rFonts w:ascii="Arial" w:hAnsi="Arial" w:cs="Arial"/>
          <w:spacing w:val="-3"/>
          <w:sz w:val="24"/>
          <w:szCs w:val="24"/>
        </w:rPr>
        <w:t xml:space="preserve"> angle in the opposite direction of the planned tree fall before </w:t>
      </w:r>
      <w:r w:rsidR="009E3D8C" w:rsidRPr="009E3D8C">
        <w:rPr>
          <w:rFonts w:ascii="Arial" w:hAnsi="Arial" w:cs="Arial"/>
          <w:spacing w:val="-3"/>
          <w:sz w:val="24"/>
          <w:szCs w:val="24"/>
        </w:rPr>
        <w:t>the tree falls</w:t>
      </w:r>
      <w:r w:rsidRPr="009E3D8C">
        <w:rPr>
          <w:rFonts w:ascii="Arial" w:hAnsi="Arial" w:cs="Arial"/>
          <w:spacing w:val="-3"/>
          <w:sz w:val="24"/>
          <w:szCs w:val="24"/>
        </w:rPr>
        <w:t>.</w:t>
      </w:r>
    </w:p>
    <w:p w14:paraId="7A2012C7" w14:textId="3688F222" w:rsidR="00CD31CB" w:rsidRPr="009E3D8C" w:rsidRDefault="00CD31CB" w:rsidP="009E3D8C">
      <w:pPr>
        <w:pStyle w:val="ListParagraph"/>
        <w:numPr>
          <w:ilvl w:val="0"/>
          <w:numId w:val="23"/>
        </w:numPr>
        <w:tabs>
          <w:tab w:val="left" w:pos="0"/>
          <w:tab w:val="left" w:pos="702"/>
          <w:tab w:val="left" w:leader="dot" w:pos="8580"/>
          <w:tab w:val="left" w:pos="864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hAnsi="Arial" w:cs="Arial"/>
          <w:spacing w:val="-3"/>
          <w:sz w:val="24"/>
          <w:szCs w:val="24"/>
        </w:rPr>
        <w:t>After completing the back cut, engage the chain brake, shut the saw off, and retreat using the escape route</w:t>
      </w:r>
      <w:r w:rsidR="006D3AE5" w:rsidRPr="009E3D8C">
        <w:rPr>
          <w:rFonts w:ascii="Arial" w:hAnsi="Arial" w:cs="Arial"/>
          <w:spacing w:val="-3"/>
          <w:sz w:val="24"/>
          <w:szCs w:val="24"/>
        </w:rPr>
        <w:t xml:space="preserve">. </w:t>
      </w:r>
      <w:r w:rsidRPr="009E3D8C">
        <w:rPr>
          <w:rFonts w:ascii="Arial" w:hAnsi="Arial" w:cs="Arial"/>
          <w:spacing w:val="-3"/>
          <w:sz w:val="24"/>
          <w:szCs w:val="24"/>
        </w:rPr>
        <w:t>Do not turn your back on the falling tree.</w:t>
      </w:r>
    </w:p>
    <w:p w14:paraId="5630AD66" w14:textId="77777777" w:rsidR="00A732AD" w:rsidRPr="009E3D8C" w:rsidRDefault="00A732AD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702" w:hanging="702"/>
        <w:jc w:val="both"/>
        <w:rPr>
          <w:rFonts w:ascii="Arial" w:hAnsi="Arial" w:cs="Arial"/>
          <w:spacing w:val="-3"/>
          <w:sz w:val="24"/>
          <w:szCs w:val="24"/>
        </w:rPr>
      </w:pPr>
    </w:p>
    <w:p w14:paraId="61829076" w14:textId="77777777" w:rsidR="009762EF" w:rsidRPr="009E3D8C" w:rsidRDefault="009762EF">
      <w:pPr>
        <w:tabs>
          <w:tab w:val="left" w:pos="0"/>
          <w:tab w:val="left" w:pos="702"/>
          <w:tab w:val="left" w:leader="dot" w:pos="8580"/>
          <w:tab w:val="left" w:pos="8640"/>
        </w:tabs>
        <w:suppressAutoHyphens/>
        <w:ind w:left="702" w:hanging="702"/>
        <w:jc w:val="both"/>
        <w:rPr>
          <w:rFonts w:ascii="Arial" w:hAnsi="Arial" w:cs="Arial"/>
          <w:spacing w:val="-3"/>
          <w:sz w:val="24"/>
          <w:szCs w:val="24"/>
        </w:rPr>
      </w:pPr>
    </w:p>
    <w:p w14:paraId="5AC05AB8" w14:textId="0688E0DC" w:rsidR="00A732AD" w:rsidRPr="009E3D8C" w:rsidRDefault="00A732AD" w:rsidP="009E3D8C">
      <w:pPr>
        <w:autoSpaceDE/>
        <w:autoSpaceDN/>
        <w:rPr>
          <w:rFonts w:ascii="Arial" w:hAnsi="Arial" w:cs="Arial"/>
          <w:sz w:val="24"/>
          <w:szCs w:val="24"/>
        </w:rPr>
      </w:pPr>
      <w:r w:rsidRPr="009E3D8C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9E3D8C">
        <w:rPr>
          <w:rFonts w:ascii="Arial" w:eastAsia="Calibri" w:hAnsi="Arial" w:cs="Arial"/>
          <w:sz w:val="24"/>
          <w:szCs w:val="24"/>
          <w:u w:val="single"/>
        </w:rPr>
        <w:t>Tree Services</w:t>
      </w:r>
      <w:r w:rsidRPr="009E3D8C">
        <w:rPr>
          <w:rFonts w:ascii="Arial" w:eastAsia="Calibri" w:hAnsi="Arial" w:cs="Arial"/>
          <w:sz w:val="24"/>
          <w:szCs w:val="24"/>
        </w:rPr>
        <w:t xml:space="preserve">, </w:t>
      </w:r>
      <w:r w:rsidR="3475E84C" w:rsidRPr="009E3D8C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676FB1" w:rsidRPr="009E3D8C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9E3D8C">
        <w:rPr>
          <w:rFonts w:ascii="Arial" w:hAnsi="Arial" w:cs="Arial"/>
          <w:color w:val="000000" w:themeColor="text1"/>
          <w:sz w:val="24"/>
          <w:szCs w:val="24"/>
        </w:rPr>
        <w:t>7</w:t>
      </w:r>
      <w:r w:rsidR="00676FB1" w:rsidRPr="009E3D8C">
        <w:rPr>
          <w:rFonts w:ascii="Arial" w:hAnsi="Arial" w:cs="Arial"/>
          <w:color w:val="000000" w:themeColor="text1"/>
          <w:sz w:val="24"/>
          <w:szCs w:val="24"/>
        </w:rPr>
        <w:t>, 2026</w:t>
      </w:r>
      <w:r w:rsidR="3475E84C" w:rsidRPr="009E3D8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13B73A1" w14:textId="29764586" w:rsidR="00A732AD" w:rsidRPr="009E3D8C" w:rsidRDefault="006D3AE5" w:rsidP="006D3AE5">
      <w:pPr>
        <w:widowControl/>
        <w:autoSpaceDE/>
        <w:autoSpaceDN/>
        <w:ind w:left="720"/>
        <w:rPr>
          <w:rFonts w:ascii="Arial" w:hAnsi="Arial" w:cs="Arial"/>
          <w:spacing w:val="-3"/>
          <w:sz w:val="24"/>
          <w:szCs w:val="24"/>
        </w:rPr>
      </w:pPr>
      <w:r w:rsidRPr="009E3D8C">
        <w:rPr>
          <w:rFonts w:ascii="Arial" w:eastAsia="Calibri" w:hAnsi="Arial" w:cs="Arial"/>
          <w:sz w:val="24"/>
          <w:szCs w:val="24"/>
        </w:rPr>
        <w:t>.</w:t>
      </w:r>
    </w:p>
    <w:sectPr w:rsidR="00A732AD" w:rsidRPr="009E3D8C">
      <w:headerReference w:type="default" r:id="rId11"/>
      <w:footerReference w:type="default" r:id="rId12"/>
      <w:endnotePr>
        <w:numFmt w:val="decimal"/>
      </w:endnotePr>
      <w:pgSz w:w="12240" w:h="15840"/>
      <w:pgMar w:top="1152" w:right="1440" w:bottom="1152" w:left="1440" w:header="1152" w:footer="11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26A1" w14:textId="77777777" w:rsidR="00695CFF" w:rsidRDefault="00695CFF">
      <w:pPr>
        <w:spacing w:line="20" w:lineRule="exact"/>
        <w:rPr>
          <w:sz w:val="24"/>
          <w:szCs w:val="24"/>
        </w:rPr>
      </w:pPr>
    </w:p>
  </w:endnote>
  <w:endnote w:type="continuationSeparator" w:id="0">
    <w:p w14:paraId="29D6B04F" w14:textId="77777777" w:rsidR="00695CFF" w:rsidRDefault="00695CFF">
      <w:r>
        <w:rPr>
          <w:sz w:val="24"/>
          <w:szCs w:val="24"/>
        </w:rPr>
        <w:t xml:space="preserve"> </w:t>
      </w:r>
    </w:p>
  </w:endnote>
  <w:endnote w:type="continuationNotice" w:id="1">
    <w:p w14:paraId="0A6959E7" w14:textId="77777777" w:rsidR="00695CFF" w:rsidRDefault="00695CFF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CD31CB" w:rsidRDefault="00CD31CB">
    <w:pPr>
      <w:spacing w:before="428" w:line="100" w:lineRule="exact"/>
      <w:rPr>
        <w:sz w:val="10"/>
        <w:szCs w:val="10"/>
      </w:rPr>
    </w:pPr>
  </w:p>
  <w:p w14:paraId="2DBF0D7D" w14:textId="77777777" w:rsidR="00CD31CB" w:rsidRDefault="00CD31CB">
    <w:pPr>
      <w:tabs>
        <w:tab w:val="left" w:pos="0"/>
        <w:tab w:val="left" w:pos="720"/>
        <w:tab w:val="left" w:pos="1410"/>
        <w:tab w:val="left" w:pos="2112"/>
        <w:tab w:val="left" w:pos="2820"/>
        <w:tab w:val="left" w:pos="3528"/>
        <w:tab w:val="left" w:pos="4230"/>
        <w:tab w:val="left" w:pos="5052"/>
        <w:tab w:val="left" w:pos="5760"/>
        <w:tab w:val="left" w:pos="6468"/>
        <w:tab w:val="left" w:pos="7170"/>
        <w:tab w:val="left" w:pos="7878"/>
        <w:tab w:val="left" w:pos="8580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93B2" w14:textId="77777777" w:rsidR="00695CFF" w:rsidRDefault="00695CFF">
      <w:r>
        <w:rPr>
          <w:sz w:val="24"/>
          <w:szCs w:val="24"/>
        </w:rPr>
        <w:separator/>
      </w:r>
    </w:p>
  </w:footnote>
  <w:footnote w:type="continuationSeparator" w:id="0">
    <w:p w14:paraId="0DE4B5B7" w14:textId="77777777" w:rsidR="00695CFF" w:rsidRDefault="0069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CD31CB" w:rsidRDefault="00CD31CB">
    <w:pPr>
      <w:spacing w:after="368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547"/>
    <w:multiLevelType w:val="hybridMultilevel"/>
    <w:tmpl w:val="2056DDB4"/>
    <w:lvl w:ilvl="0" w:tplc="D8D29372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D262F4F"/>
    <w:multiLevelType w:val="hybridMultilevel"/>
    <w:tmpl w:val="5AB89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D1A4D"/>
    <w:multiLevelType w:val="hybridMultilevel"/>
    <w:tmpl w:val="F84E4A84"/>
    <w:lvl w:ilvl="0" w:tplc="EE945BB8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0DE1112A"/>
    <w:multiLevelType w:val="hybridMultilevel"/>
    <w:tmpl w:val="64F47840"/>
    <w:lvl w:ilvl="0" w:tplc="CF0A70D6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1C72E95"/>
    <w:multiLevelType w:val="hybridMultilevel"/>
    <w:tmpl w:val="69486B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22ADF"/>
    <w:multiLevelType w:val="hybridMultilevel"/>
    <w:tmpl w:val="891209CA"/>
    <w:lvl w:ilvl="0" w:tplc="78783368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1CE77389"/>
    <w:multiLevelType w:val="hybridMultilevel"/>
    <w:tmpl w:val="4070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1966"/>
    <w:multiLevelType w:val="hybridMultilevel"/>
    <w:tmpl w:val="08620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E0F85"/>
    <w:multiLevelType w:val="hybridMultilevel"/>
    <w:tmpl w:val="5DC84AEA"/>
    <w:lvl w:ilvl="0" w:tplc="589CBF1E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393E4FB2"/>
    <w:multiLevelType w:val="hybridMultilevel"/>
    <w:tmpl w:val="6A862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113E8"/>
    <w:multiLevelType w:val="hybridMultilevel"/>
    <w:tmpl w:val="9B885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6B11"/>
    <w:multiLevelType w:val="hybridMultilevel"/>
    <w:tmpl w:val="119ABD30"/>
    <w:lvl w:ilvl="0" w:tplc="93968D1C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470E2701"/>
    <w:multiLevelType w:val="hybridMultilevel"/>
    <w:tmpl w:val="0A72F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37702"/>
    <w:multiLevelType w:val="hybridMultilevel"/>
    <w:tmpl w:val="01960EC2"/>
    <w:lvl w:ilvl="0" w:tplc="E1B67E2C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4E3A4F0D"/>
    <w:multiLevelType w:val="hybridMultilevel"/>
    <w:tmpl w:val="C428B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D7B02"/>
    <w:multiLevelType w:val="hybridMultilevel"/>
    <w:tmpl w:val="85406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E5557"/>
    <w:multiLevelType w:val="hybridMultilevel"/>
    <w:tmpl w:val="867CE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3E70E5"/>
    <w:multiLevelType w:val="hybridMultilevel"/>
    <w:tmpl w:val="B2E2102E"/>
    <w:lvl w:ilvl="0" w:tplc="050E4E8C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6AED4D8E"/>
    <w:multiLevelType w:val="hybridMultilevel"/>
    <w:tmpl w:val="75584E3C"/>
    <w:lvl w:ilvl="0" w:tplc="A3B4AE70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6C153A0C"/>
    <w:multiLevelType w:val="hybridMultilevel"/>
    <w:tmpl w:val="2D8EF060"/>
    <w:lvl w:ilvl="0" w:tplc="4B22DEE8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71F04FC3"/>
    <w:multiLevelType w:val="hybridMultilevel"/>
    <w:tmpl w:val="3002042A"/>
    <w:lvl w:ilvl="0" w:tplc="2A8C9C50">
      <w:start w:val="1"/>
      <w:numFmt w:val="decimal"/>
      <w:lvlText w:val="%1."/>
      <w:lvlJc w:val="left"/>
      <w:pPr>
        <w:ind w:left="70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728E06C4"/>
    <w:multiLevelType w:val="hybridMultilevel"/>
    <w:tmpl w:val="8B965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8A3D91"/>
    <w:multiLevelType w:val="hybridMultilevel"/>
    <w:tmpl w:val="E0060122"/>
    <w:lvl w:ilvl="0" w:tplc="FB521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E1B22"/>
    <w:multiLevelType w:val="hybridMultilevel"/>
    <w:tmpl w:val="2EE20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696314">
    <w:abstractNumId w:val="7"/>
  </w:num>
  <w:num w:numId="2" w16cid:durableId="1028988825">
    <w:abstractNumId w:val="13"/>
  </w:num>
  <w:num w:numId="3" w16cid:durableId="631833740">
    <w:abstractNumId w:val="6"/>
  </w:num>
  <w:num w:numId="4" w16cid:durableId="1112361041">
    <w:abstractNumId w:val="17"/>
  </w:num>
  <w:num w:numId="5" w16cid:durableId="404186441">
    <w:abstractNumId w:val="16"/>
  </w:num>
  <w:num w:numId="6" w16cid:durableId="1795710033">
    <w:abstractNumId w:val="3"/>
  </w:num>
  <w:num w:numId="7" w16cid:durableId="588121478">
    <w:abstractNumId w:val="1"/>
  </w:num>
  <w:num w:numId="8" w16cid:durableId="1734158660">
    <w:abstractNumId w:val="11"/>
  </w:num>
  <w:num w:numId="9" w16cid:durableId="1652976670">
    <w:abstractNumId w:val="23"/>
  </w:num>
  <w:num w:numId="10" w16cid:durableId="1855419178">
    <w:abstractNumId w:val="0"/>
  </w:num>
  <w:num w:numId="11" w16cid:durableId="2057392273">
    <w:abstractNumId w:val="4"/>
  </w:num>
  <w:num w:numId="12" w16cid:durableId="816919125">
    <w:abstractNumId w:val="20"/>
  </w:num>
  <w:num w:numId="13" w16cid:durableId="341473753">
    <w:abstractNumId w:val="10"/>
  </w:num>
  <w:num w:numId="14" w16cid:durableId="927425550">
    <w:abstractNumId w:val="8"/>
  </w:num>
  <w:num w:numId="15" w16cid:durableId="404646974">
    <w:abstractNumId w:val="15"/>
  </w:num>
  <w:num w:numId="16" w16cid:durableId="473110087">
    <w:abstractNumId w:val="18"/>
  </w:num>
  <w:num w:numId="17" w16cid:durableId="513540748">
    <w:abstractNumId w:val="21"/>
  </w:num>
  <w:num w:numId="18" w16cid:durableId="1494560948">
    <w:abstractNumId w:val="19"/>
  </w:num>
  <w:num w:numId="19" w16cid:durableId="279846168">
    <w:abstractNumId w:val="14"/>
  </w:num>
  <w:num w:numId="20" w16cid:durableId="664210743">
    <w:abstractNumId w:val="5"/>
  </w:num>
  <w:num w:numId="21" w16cid:durableId="1991405293">
    <w:abstractNumId w:val="9"/>
  </w:num>
  <w:num w:numId="22" w16cid:durableId="1534340735">
    <w:abstractNumId w:val="2"/>
  </w:num>
  <w:num w:numId="23" w16cid:durableId="1397894728">
    <w:abstractNumId w:val="12"/>
  </w:num>
  <w:num w:numId="24" w16cid:durableId="16466677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8A"/>
    <w:rsid w:val="00036E58"/>
    <w:rsid w:val="000B1221"/>
    <w:rsid w:val="00123155"/>
    <w:rsid w:val="00205654"/>
    <w:rsid w:val="00220221"/>
    <w:rsid w:val="00237B8A"/>
    <w:rsid w:val="00246717"/>
    <w:rsid w:val="002533F2"/>
    <w:rsid w:val="002F1D69"/>
    <w:rsid w:val="003D1B52"/>
    <w:rsid w:val="00430065"/>
    <w:rsid w:val="005B5192"/>
    <w:rsid w:val="006620C9"/>
    <w:rsid w:val="00672451"/>
    <w:rsid w:val="00676FB1"/>
    <w:rsid w:val="00695CFF"/>
    <w:rsid w:val="006D3AE5"/>
    <w:rsid w:val="007A240E"/>
    <w:rsid w:val="007F517D"/>
    <w:rsid w:val="00826631"/>
    <w:rsid w:val="00860D1B"/>
    <w:rsid w:val="00865902"/>
    <w:rsid w:val="008D76C9"/>
    <w:rsid w:val="00945B0B"/>
    <w:rsid w:val="009762EF"/>
    <w:rsid w:val="009E3D8C"/>
    <w:rsid w:val="00A732AD"/>
    <w:rsid w:val="00B8046B"/>
    <w:rsid w:val="00B8312E"/>
    <w:rsid w:val="00CD31CB"/>
    <w:rsid w:val="18D00B52"/>
    <w:rsid w:val="3475E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F8FC0"/>
  <w15:chartTrackingRefBased/>
  <w15:docId w15:val="{9B787B91-E985-412D-A607-B168452E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lockText">
    <w:name w:val="Block Text"/>
    <w:basedOn w:val="Normal"/>
    <w:pPr>
      <w:tabs>
        <w:tab w:val="left" w:pos="0"/>
        <w:tab w:val="left" w:pos="702"/>
        <w:tab w:val="left" w:leader="dot" w:pos="8580"/>
        <w:tab w:val="left" w:pos="8640"/>
      </w:tabs>
      <w:suppressAutoHyphens/>
      <w:ind w:left="702" w:right="5757" w:hanging="702"/>
    </w:pPr>
    <w:rPr>
      <w:rFonts w:ascii="CG Times" w:hAnsi="CG Times" w:cs="Times New Roman"/>
      <w:spacing w:val="-3"/>
      <w:sz w:val="24"/>
      <w:szCs w:val="24"/>
    </w:rPr>
  </w:style>
  <w:style w:type="paragraph" w:styleId="BodyTextIndent">
    <w:name w:val="Body Text Indent"/>
    <w:basedOn w:val="Normal"/>
    <w:pPr>
      <w:tabs>
        <w:tab w:val="left" w:pos="0"/>
        <w:tab w:val="left" w:pos="702"/>
        <w:tab w:val="left" w:leader="dot" w:pos="8580"/>
        <w:tab w:val="left" w:pos="8640"/>
      </w:tabs>
      <w:suppressAutoHyphens/>
      <w:ind w:left="702" w:hanging="702"/>
      <w:jc w:val="both"/>
    </w:pPr>
    <w:rPr>
      <w:rFonts w:ascii="CG Times" w:hAnsi="CG Times" w:cs="Times New Roman"/>
      <w:spacing w:val="-3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2467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671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E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29EA6-4DB0-4C1F-84DC-060121C297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A4A86E-02F1-4C66-8010-436160B75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84312-7F35-4A6E-A72A-E433515724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customXml/itemProps4.xml><?xml version="1.0" encoding="utf-8"?>
<ds:datastoreItem xmlns:ds="http://schemas.openxmlformats.org/officeDocument/2006/customXml" ds:itemID="{736FD132-5335-416F-93DB-FE96DED8D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1658</Words>
  <Characters>7285</Characters>
  <Application>Microsoft Office Word</Application>
  <DocSecurity>0</DocSecurity>
  <Lines>227</Lines>
  <Paragraphs>149</Paragraphs>
  <ScaleCrop>false</ScaleCrop>
  <Company>Division of Safety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3</cp:revision>
  <dcterms:created xsi:type="dcterms:W3CDTF">2026-02-11T14:12:00Z</dcterms:created>
  <dcterms:modified xsi:type="dcterms:W3CDTF">2026-02-18T17:07:00Z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2028-08-08T09:48:41Z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EMRXKXHMJANF-1702941440-653</vt:lpwstr>
  </property>
  <property fmtid="{D5CDD505-2E9C-101B-9397-08002B2CF9AE}" pid="6" name="_dlc_DocIdItemGuid">
    <vt:lpwstr>97db3a27-b9c1-42a3-b436-d4e7b80340fb</vt:lpwstr>
  </property>
  <property fmtid="{D5CDD505-2E9C-101B-9397-08002B2CF9AE}" pid="7" name="_dlc_DocIdUrl">
    <vt:lpwstr>http://summitdocs/sites/Docs/lossPrevention/_layouts/15/DocIdRedir.aspx?ID=EMRXKXHMJANF-1702941440-653, EMRXKXHMJANF-1702941440-653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2025-07-19T19:34:38Z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2fbc7fc8-b375-4be0-be98-9f921d8d83bc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