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81B5F" w:rsidRPr="006A749C" w:rsidRDefault="00581B5F">
      <w:pPr>
        <w:suppressAutoHyphens/>
        <w:jc w:val="both"/>
        <w:rPr>
          <w:rFonts w:ascii="Arial" w:hAnsi="Arial" w:cs="Arial"/>
          <w:spacing w:val="-3"/>
          <w:sz w:val="22"/>
        </w:rPr>
      </w:pPr>
    </w:p>
    <w:p w14:paraId="0A37501D" w14:textId="77777777" w:rsidR="00581B5F" w:rsidRPr="006A749C" w:rsidRDefault="00581B5F">
      <w:pPr>
        <w:suppressAutoHyphens/>
        <w:jc w:val="both"/>
        <w:rPr>
          <w:rFonts w:ascii="Arial" w:hAnsi="Arial" w:cs="Arial"/>
          <w:spacing w:val="-3"/>
          <w:sz w:val="22"/>
        </w:rPr>
      </w:pPr>
    </w:p>
    <w:p w14:paraId="5DAB6C7B" w14:textId="77777777" w:rsidR="00581B5F" w:rsidRPr="006A749C" w:rsidRDefault="00581B5F">
      <w:pPr>
        <w:suppressAutoHyphens/>
        <w:jc w:val="both"/>
        <w:rPr>
          <w:rFonts w:ascii="Arial" w:hAnsi="Arial" w:cs="Arial"/>
          <w:spacing w:val="-3"/>
          <w:sz w:val="22"/>
        </w:rPr>
      </w:pPr>
    </w:p>
    <w:p w14:paraId="02EB378F" w14:textId="77777777" w:rsidR="00581B5F" w:rsidRPr="006A749C" w:rsidRDefault="00581B5F">
      <w:pPr>
        <w:suppressAutoHyphens/>
        <w:jc w:val="both"/>
        <w:rPr>
          <w:rFonts w:ascii="Arial" w:hAnsi="Arial" w:cs="Arial"/>
          <w:spacing w:val="-3"/>
          <w:sz w:val="22"/>
        </w:rPr>
      </w:pPr>
    </w:p>
    <w:p w14:paraId="6A05A809" w14:textId="77777777" w:rsidR="00581B5F" w:rsidRPr="006A749C" w:rsidRDefault="00581B5F">
      <w:pPr>
        <w:suppressAutoHyphens/>
        <w:jc w:val="both"/>
        <w:rPr>
          <w:rFonts w:ascii="Arial" w:hAnsi="Arial" w:cs="Arial"/>
          <w:spacing w:val="-3"/>
          <w:sz w:val="22"/>
        </w:rPr>
      </w:pPr>
    </w:p>
    <w:p w14:paraId="5A39BBE3" w14:textId="77777777" w:rsidR="00581B5F" w:rsidRPr="006A749C" w:rsidRDefault="00581B5F">
      <w:pPr>
        <w:suppressAutoHyphens/>
        <w:jc w:val="both"/>
        <w:rPr>
          <w:rFonts w:ascii="Arial" w:hAnsi="Arial" w:cs="Arial"/>
          <w:bCs/>
          <w:spacing w:val="-3"/>
          <w:sz w:val="22"/>
        </w:rPr>
      </w:pPr>
    </w:p>
    <w:p w14:paraId="41C8F396" w14:textId="77777777" w:rsidR="00581B5F" w:rsidRPr="006A749C" w:rsidRDefault="00581B5F">
      <w:pPr>
        <w:suppressAutoHyphens/>
        <w:jc w:val="both"/>
        <w:rPr>
          <w:rFonts w:ascii="Arial" w:hAnsi="Arial" w:cs="Arial"/>
          <w:bCs/>
          <w:spacing w:val="-3"/>
          <w:sz w:val="22"/>
        </w:rPr>
      </w:pPr>
    </w:p>
    <w:p w14:paraId="72A3D3EC" w14:textId="77777777" w:rsidR="00581B5F" w:rsidRPr="006A749C" w:rsidRDefault="00581B5F">
      <w:pPr>
        <w:suppressAutoHyphens/>
        <w:jc w:val="both"/>
        <w:rPr>
          <w:rFonts w:ascii="Arial" w:hAnsi="Arial" w:cs="Arial"/>
          <w:bCs/>
          <w:spacing w:val="-3"/>
          <w:sz w:val="22"/>
        </w:rPr>
      </w:pPr>
    </w:p>
    <w:p w14:paraId="0D0B940D" w14:textId="77777777" w:rsidR="00581B5F" w:rsidRPr="006A749C" w:rsidRDefault="00581B5F">
      <w:pPr>
        <w:suppressAutoHyphens/>
        <w:jc w:val="both"/>
        <w:rPr>
          <w:rFonts w:ascii="Arial" w:hAnsi="Arial" w:cs="Arial"/>
          <w:bCs/>
          <w:spacing w:val="-3"/>
          <w:sz w:val="22"/>
        </w:rPr>
      </w:pPr>
    </w:p>
    <w:p w14:paraId="0E27B00A" w14:textId="77777777" w:rsidR="00581B5F" w:rsidRPr="006A749C" w:rsidRDefault="00581B5F">
      <w:pPr>
        <w:suppressAutoHyphens/>
        <w:jc w:val="both"/>
        <w:rPr>
          <w:rFonts w:ascii="Arial" w:hAnsi="Arial" w:cs="Arial"/>
          <w:bCs/>
          <w:spacing w:val="-3"/>
          <w:sz w:val="22"/>
        </w:rPr>
      </w:pPr>
    </w:p>
    <w:p w14:paraId="60061E4C" w14:textId="77777777" w:rsidR="00270EE0" w:rsidRPr="006A749C" w:rsidRDefault="00270EE0">
      <w:pPr>
        <w:suppressAutoHyphens/>
        <w:jc w:val="both"/>
        <w:rPr>
          <w:rFonts w:ascii="Arial" w:hAnsi="Arial" w:cs="Arial"/>
          <w:bCs/>
          <w:spacing w:val="-3"/>
          <w:sz w:val="22"/>
        </w:rPr>
      </w:pPr>
    </w:p>
    <w:p w14:paraId="2B051649" w14:textId="77777777" w:rsidR="00581B5F" w:rsidRPr="006A749C" w:rsidRDefault="00581B5F" w:rsidP="0080697F">
      <w:pPr>
        <w:tabs>
          <w:tab w:val="center" w:pos="4680"/>
        </w:tabs>
        <w:suppressAutoHyphens/>
        <w:jc w:val="both"/>
        <w:rPr>
          <w:rFonts w:ascii="Arial" w:hAnsi="Arial" w:cs="Arial"/>
          <w:bCs/>
          <w:spacing w:val="-3"/>
          <w:sz w:val="22"/>
        </w:rPr>
      </w:pPr>
      <w:r w:rsidRPr="006A749C">
        <w:rPr>
          <w:rFonts w:ascii="Arial" w:hAnsi="Arial" w:cs="Arial"/>
          <w:bCs/>
          <w:spacing w:val="-6"/>
          <w:sz w:val="22"/>
          <w:szCs w:val="48"/>
        </w:rPr>
        <w:fldChar w:fldCharType="begin"/>
      </w:r>
      <w:r w:rsidRPr="006A749C">
        <w:rPr>
          <w:rFonts w:ascii="Arial" w:hAnsi="Arial" w:cs="Arial"/>
          <w:bCs/>
          <w:spacing w:val="-6"/>
          <w:sz w:val="22"/>
          <w:szCs w:val="48"/>
        </w:rPr>
        <w:instrText xml:space="preserve">PRIVATE </w:instrText>
      </w:r>
      <w:r w:rsidRPr="006A749C">
        <w:rPr>
          <w:rFonts w:ascii="Arial" w:hAnsi="Arial" w:cs="Arial"/>
          <w:bCs/>
          <w:spacing w:val="-6"/>
          <w:sz w:val="22"/>
          <w:szCs w:val="48"/>
        </w:rPr>
        <w:fldChar w:fldCharType="end"/>
      </w:r>
    </w:p>
    <w:p w14:paraId="369B4B2A" w14:textId="77777777" w:rsidR="00581B5F" w:rsidRPr="006A749C" w:rsidRDefault="00581B5F" w:rsidP="0054570C">
      <w:pPr>
        <w:tabs>
          <w:tab w:val="center" w:pos="4680"/>
        </w:tabs>
        <w:suppressAutoHyphens/>
        <w:jc w:val="center"/>
        <w:rPr>
          <w:rFonts w:ascii="Arial" w:hAnsi="Arial" w:cs="Arial"/>
          <w:bCs/>
          <w:spacing w:val="-6"/>
          <w:sz w:val="44"/>
          <w:szCs w:val="44"/>
        </w:rPr>
      </w:pPr>
      <w:r w:rsidRPr="006A749C">
        <w:rPr>
          <w:rFonts w:ascii="Arial" w:hAnsi="Arial" w:cs="Arial"/>
          <w:bCs/>
          <w:spacing w:val="-6"/>
          <w:sz w:val="44"/>
          <w:szCs w:val="44"/>
        </w:rPr>
        <w:t>ASPHALT PAVING MIXTURES</w:t>
      </w:r>
    </w:p>
    <w:p w14:paraId="44EAFD9C" w14:textId="77777777" w:rsidR="00581B5F" w:rsidRPr="006A749C" w:rsidRDefault="00581B5F" w:rsidP="0054570C">
      <w:pPr>
        <w:tabs>
          <w:tab w:val="left" w:pos="-720"/>
        </w:tabs>
        <w:suppressAutoHyphens/>
        <w:jc w:val="center"/>
        <w:rPr>
          <w:rFonts w:ascii="Arial" w:hAnsi="Arial" w:cs="Arial"/>
          <w:bCs/>
          <w:sz w:val="28"/>
          <w:szCs w:val="28"/>
        </w:rPr>
      </w:pPr>
    </w:p>
    <w:p w14:paraId="4B94D5A5" w14:textId="77777777" w:rsidR="00581B5F" w:rsidRPr="006A749C" w:rsidRDefault="00581B5F" w:rsidP="0054570C">
      <w:pPr>
        <w:tabs>
          <w:tab w:val="left" w:pos="-720"/>
        </w:tabs>
        <w:suppressAutoHyphens/>
        <w:jc w:val="center"/>
        <w:rPr>
          <w:rFonts w:ascii="Arial" w:hAnsi="Arial" w:cs="Arial"/>
          <w:bCs/>
          <w:spacing w:val="-3"/>
          <w:sz w:val="28"/>
          <w:szCs w:val="28"/>
        </w:rPr>
      </w:pPr>
    </w:p>
    <w:p w14:paraId="23441CBF" w14:textId="77777777" w:rsidR="00581B5F" w:rsidRPr="006A749C" w:rsidRDefault="0054570C" w:rsidP="0054570C">
      <w:pPr>
        <w:tabs>
          <w:tab w:val="left" w:pos="-720"/>
        </w:tabs>
        <w:suppressAutoHyphens/>
        <w:jc w:val="center"/>
        <w:rPr>
          <w:rFonts w:ascii="Arial" w:hAnsi="Arial" w:cs="Arial"/>
          <w:bCs/>
          <w:spacing w:val="-3"/>
          <w:sz w:val="28"/>
          <w:szCs w:val="28"/>
        </w:rPr>
      </w:pPr>
      <w:r w:rsidRPr="006A749C">
        <w:rPr>
          <w:rFonts w:ascii="Arial" w:hAnsi="Arial" w:cs="Arial"/>
          <w:bCs/>
          <w:spacing w:val="-3"/>
          <w:sz w:val="28"/>
          <w:szCs w:val="28"/>
        </w:rPr>
        <w:t>NAICS Code</w:t>
      </w:r>
    </w:p>
    <w:p w14:paraId="3DEEC669" w14:textId="77777777" w:rsidR="0054570C" w:rsidRPr="006A749C" w:rsidRDefault="0054570C" w:rsidP="0054570C">
      <w:pPr>
        <w:tabs>
          <w:tab w:val="left" w:pos="-720"/>
        </w:tabs>
        <w:suppressAutoHyphens/>
        <w:jc w:val="center"/>
        <w:rPr>
          <w:rFonts w:ascii="Arial" w:hAnsi="Arial" w:cs="Arial"/>
          <w:bCs/>
          <w:spacing w:val="-3"/>
          <w:sz w:val="28"/>
          <w:szCs w:val="28"/>
        </w:rPr>
      </w:pPr>
    </w:p>
    <w:p w14:paraId="3656B9AB" w14:textId="77777777" w:rsidR="0054570C" w:rsidRPr="006A749C" w:rsidRDefault="0054570C" w:rsidP="0054570C">
      <w:pPr>
        <w:tabs>
          <w:tab w:val="left" w:pos="-720"/>
        </w:tabs>
        <w:suppressAutoHyphens/>
        <w:jc w:val="center"/>
        <w:rPr>
          <w:rFonts w:ascii="Arial" w:hAnsi="Arial" w:cs="Arial"/>
          <w:bCs/>
          <w:spacing w:val="-3"/>
          <w:sz w:val="28"/>
          <w:szCs w:val="28"/>
        </w:rPr>
      </w:pPr>
    </w:p>
    <w:p w14:paraId="4A013DBB" w14:textId="77777777" w:rsidR="0054570C" w:rsidRPr="006A749C" w:rsidRDefault="0054570C" w:rsidP="0054570C">
      <w:pPr>
        <w:tabs>
          <w:tab w:val="left" w:pos="-720"/>
        </w:tabs>
        <w:suppressAutoHyphens/>
        <w:jc w:val="center"/>
        <w:rPr>
          <w:rFonts w:ascii="Arial" w:hAnsi="Arial" w:cs="Arial"/>
          <w:bCs/>
          <w:spacing w:val="-3"/>
          <w:sz w:val="28"/>
          <w:szCs w:val="28"/>
        </w:rPr>
      </w:pPr>
      <w:r w:rsidRPr="006A749C">
        <w:rPr>
          <w:rFonts w:ascii="Arial" w:hAnsi="Arial" w:cs="Arial"/>
          <w:bCs/>
          <w:spacing w:val="-3"/>
          <w:sz w:val="28"/>
          <w:szCs w:val="28"/>
        </w:rPr>
        <w:t>324121 Asphalt Paving Mixture and Block Manufacturing</w:t>
      </w:r>
    </w:p>
    <w:p w14:paraId="45FB0818" w14:textId="77777777" w:rsidR="00581B5F" w:rsidRPr="006A749C" w:rsidRDefault="00581B5F" w:rsidP="0054570C">
      <w:pPr>
        <w:tabs>
          <w:tab w:val="left" w:pos="-720"/>
        </w:tabs>
        <w:suppressAutoHyphens/>
        <w:jc w:val="center"/>
        <w:rPr>
          <w:rFonts w:ascii="Arial" w:hAnsi="Arial" w:cs="Arial"/>
          <w:bCs/>
          <w:spacing w:val="-3"/>
          <w:sz w:val="22"/>
        </w:rPr>
      </w:pPr>
    </w:p>
    <w:p w14:paraId="049F31CB" w14:textId="77777777" w:rsidR="00581B5F" w:rsidRPr="006A749C" w:rsidRDefault="00581B5F" w:rsidP="0054570C">
      <w:pPr>
        <w:tabs>
          <w:tab w:val="left" w:pos="-720"/>
        </w:tabs>
        <w:suppressAutoHyphens/>
        <w:jc w:val="center"/>
        <w:rPr>
          <w:rFonts w:ascii="Arial" w:hAnsi="Arial" w:cs="Arial"/>
          <w:spacing w:val="-3"/>
          <w:sz w:val="22"/>
        </w:rPr>
      </w:pPr>
    </w:p>
    <w:p w14:paraId="53128261" w14:textId="77777777" w:rsidR="00581B5F" w:rsidRPr="006A749C" w:rsidRDefault="00581B5F">
      <w:pPr>
        <w:tabs>
          <w:tab w:val="left" w:pos="-720"/>
        </w:tabs>
        <w:suppressAutoHyphens/>
        <w:jc w:val="both"/>
        <w:rPr>
          <w:rFonts w:ascii="Arial" w:hAnsi="Arial" w:cs="Arial"/>
          <w:spacing w:val="-3"/>
          <w:sz w:val="22"/>
        </w:rPr>
      </w:pPr>
    </w:p>
    <w:p w14:paraId="62486C05" w14:textId="77777777" w:rsidR="00581B5F" w:rsidRPr="006A749C" w:rsidRDefault="00581B5F">
      <w:pPr>
        <w:tabs>
          <w:tab w:val="left" w:pos="-720"/>
        </w:tabs>
        <w:suppressAutoHyphens/>
        <w:jc w:val="both"/>
        <w:rPr>
          <w:rFonts w:ascii="Arial" w:hAnsi="Arial" w:cs="Arial"/>
          <w:spacing w:val="-3"/>
          <w:sz w:val="22"/>
        </w:rPr>
      </w:pPr>
    </w:p>
    <w:p w14:paraId="4101652C" w14:textId="77777777" w:rsidR="00581B5F" w:rsidRPr="006A749C" w:rsidRDefault="00581B5F">
      <w:pPr>
        <w:tabs>
          <w:tab w:val="left" w:pos="-720"/>
        </w:tabs>
        <w:suppressAutoHyphens/>
        <w:jc w:val="both"/>
        <w:rPr>
          <w:rFonts w:ascii="Arial" w:hAnsi="Arial" w:cs="Arial"/>
          <w:spacing w:val="-3"/>
          <w:sz w:val="22"/>
        </w:rPr>
      </w:pPr>
    </w:p>
    <w:p w14:paraId="4B99056E" w14:textId="77777777" w:rsidR="00581B5F" w:rsidRPr="006A749C" w:rsidRDefault="00581B5F">
      <w:pPr>
        <w:tabs>
          <w:tab w:val="left" w:pos="-720"/>
        </w:tabs>
        <w:suppressAutoHyphens/>
        <w:jc w:val="both"/>
        <w:rPr>
          <w:rFonts w:ascii="Arial" w:hAnsi="Arial" w:cs="Arial"/>
          <w:spacing w:val="-3"/>
          <w:sz w:val="22"/>
        </w:rPr>
      </w:pPr>
    </w:p>
    <w:p w14:paraId="3A5A9161" w14:textId="77777777" w:rsidR="00581B5F" w:rsidRPr="006A749C" w:rsidRDefault="00581B5F">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6A749C">
        <w:rPr>
          <w:rFonts w:ascii="Arial" w:hAnsi="Arial" w:cs="Arial"/>
          <w:spacing w:val="-3"/>
          <w:sz w:val="22"/>
        </w:rPr>
        <w:br w:type="page"/>
      </w:r>
      <w:bookmarkStart w:id="0" w:name="RULES"/>
      <w:bookmarkEnd w:id="0"/>
      <w:r w:rsidRPr="006A749C">
        <w:rPr>
          <w:rFonts w:ascii="Arial" w:hAnsi="Arial" w:cs="Arial"/>
          <w:bCs/>
          <w:spacing w:val="-3"/>
        </w:rPr>
        <w:lastRenderedPageBreak/>
        <w:t xml:space="preserve">Section </w:t>
      </w:r>
      <w:r w:rsidR="00673F38" w:rsidRPr="006A749C">
        <w:rPr>
          <w:rFonts w:ascii="Arial" w:hAnsi="Arial" w:cs="Arial"/>
          <w:bCs/>
          <w:spacing w:val="-3"/>
        </w:rPr>
        <w:t>9</w:t>
      </w:r>
    </w:p>
    <w:p w14:paraId="1299C43A" w14:textId="77777777" w:rsidR="00581B5F" w:rsidRPr="006A749C" w:rsidRDefault="00581B5F">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581B5F" w:rsidRPr="006A749C" w:rsidRDefault="00581B5F">
      <w:pPr>
        <w:tabs>
          <w:tab w:val="center" w:pos="4680"/>
        </w:tabs>
        <w:suppressAutoHyphens/>
        <w:jc w:val="both"/>
        <w:rPr>
          <w:rFonts w:ascii="Arial" w:hAnsi="Arial" w:cs="Arial"/>
          <w:spacing w:val="-3"/>
        </w:rPr>
      </w:pPr>
      <w:r w:rsidRPr="006A749C">
        <w:rPr>
          <w:rFonts w:ascii="Arial" w:hAnsi="Arial" w:cs="Arial"/>
          <w:bCs/>
          <w:spacing w:val="-3"/>
        </w:rPr>
        <w:tab/>
        <w:t>SAFETY RULES, POLICIES, AND PROCEDURES</w:t>
      </w:r>
    </w:p>
    <w:p w14:paraId="4DDBEF00" w14:textId="77777777" w:rsidR="00581B5F" w:rsidRPr="006A749C" w:rsidRDefault="00581B5F">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6FAE0AC" w14:textId="77777777" w:rsidR="00581B5F" w:rsidRPr="006A749C" w:rsidRDefault="00581B5F">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6A749C">
        <w:rPr>
          <w:rFonts w:ascii="Arial" w:hAnsi="Arial" w:cs="Arial"/>
          <w:spacing w:val="-3"/>
        </w:rPr>
        <w:t>The safety rules contained on these pages have been prepared to protect you in your daily work.  Employees are to follow these rules, review them often and use good common sense in carrying out assigned duties.</w:t>
      </w:r>
    </w:p>
    <w:p w14:paraId="3461D779" w14:textId="77777777" w:rsidR="00581B5F" w:rsidRPr="006A749C" w:rsidRDefault="00581B5F">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CF2D8B6"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7E20C07"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GENERAL RULES</w:t>
      </w:r>
      <w:r w:rsidRPr="006A749C">
        <w:rPr>
          <w:rFonts w:ascii="Arial" w:hAnsi="Arial" w:cs="Arial"/>
          <w:spacing w:val="-3"/>
        </w:rPr>
        <w:tab/>
        <w:t>2</w:t>
      </w:r>
    </w:p>
    <w:p w14:paraId="1BF86D8B"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JOB SPECIFIC RULES</w:t>
      </w:r>
    </w:p>
    <w:p w14:paraId="0157AA29"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ab/>
        <w:t>Maintenance Crew</w:t>
      </w:r>
      <w:r w:rsidRPr="006A749C">
        <w:rPr>
          <w:rFonts w:ascii="Arial" w:hAnsi="Arial" w:cs="Arial"/>
          <w:spacing w:val="-3"/>
        </w:rPr>
        <w:tab/>
        <w:t>2</w:t>
      </w:r>
    </w:p>
    <w:p w14:paraId="277A50E9"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ab/>
        <w:t>Crusher Operator and Cold Feeder</w:t>
      </w:r>
      <w:r w:rsidRPr="006A749C">
        <w:rPr>
          <w:rFonts w:ascii="Arial" w:hAnsi="Arial" w:cs="Arial"/>
          <w:spacing w:val="-3"/>
        </w:rPr>
        <w:tab/>
        <w:t>3</w:t>
      </w:r>
    </w:p>
    <w:p w14:paraId="10EFF452"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ab/>
        <w:t>Lab Personnel</w:t>
      </w:r>
      <w:r w:rsidRPr="006A749C">
        <w:rPr>
          <w:rFonts w:ascii="Arial" w:hAnsi="Arial" w:cs="Arial"/>
          <w:spacing w:val="-3"/>
        </w:rPr>
        <w:tab/>
        <w:t>3</w:t>
      </w:r>
    </w:p>
    <w:p w14:paraId="31B21175"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ab/>
        <w:t>Truck Drivers</w:t>
      </w:r>
      <w:r w:rsidRPr="006A749C">
        <w:rPr>
          <w:rFonts w:ascii="Arial" w:hAnsi="Arial" w:cs="Arial"/>
          <w:spacing w:val="-3"/>
        </w:rPr>
        <w:tab/>
        <w:t>3</w:t>
      </w:r>
    </w:p>
    <w:p w14:paraId="0DA431E0"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ab/>
        <w:t>Front End Loader Operators</w:t>
      </w:r>
      <w:r w:rsidRPr="006A749C">
        <w:rPr>
          <w:rFonts w:ascii="Arial" w:hAnsi="Arial" w:cs="Arial"/>
          <w:spacing w:val="-3"/>
        </w:rPr>
        <w:tab/>
        <w:t>3</w:t>
      </w:r>
    </w:p>
    <w:p w14:paraId="0FB78278"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1FC39945"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0562CB0E"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34CE0A41"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2EBF3C5"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D98A12B"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2946DB82"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5997CC1D"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110FFD37"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B699379"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3FE9F23F"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1F72F646"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08CE6F91"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1CDCEAD"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BB9E253"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23DE523C"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52E56223"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07547A01"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5043CB0F"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07459315"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537F28F"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DFB9E20"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70DF9E56"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44E871BC"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144A5D23"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738610EB"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37805D2"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463F29E8"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3B7B4B86" w14:textId="77777777" w:rsidR="0080697F" w:rsidRPr="006A749C" w:rsidRDefault="0080697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7085DE2F"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lastRenderedPageBreak/>
        <w:t>GENERAL RULES</w:t>
      </w:r>
    </w:p>
    <w:p w14:paraId="787E2165" w14:textId="1A13E1BD" w:rsidR="00581B5F" w:rsidRPr="006A749C" w:rsidRDefault="00581B5F" w:rsidP="006A749C">
      <w:pPr>
        <w:pStyle w:val="ListParagraph"/>
        <w:numPr>
          <w:ilvl w:val="0"/>
          <w:numId w:val="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Wear your hard hats, work boots, and safety glasses </w:t>
      </w:r>
      <w:r w:rsidR="008B718F" w:rsidRPr="006A749C">
        <w:rPr>
          <w:rFonts w:ascii="Arial" w:hAnsi="Arial" w:cs="Arial"/>
          <w:spacing w:val="-3"/>
        </w:rPr>
        <w:t>always</w:t>
      </w:r>
      <w:r w:rsidRPr="006A749C">
        <w:rPr>
          <w:rFonts w:ascii="Arial" w:hAnsi="Arial" w:cs="Arial"/>
          <w:spacing w:val="-3"/>
        </w:rPr>
        <w:t xml:space="preserve"> while you are working in the plant.</w:t>
      </w:r>
    </w:p>
    <w:p w14:paraId="59496336" w14:textId="315D80AD" w:rsidR="00581B5F" w:rsidRPr="006A749C" w:rsidRDefault="00581B5F" w:rsidP="006A749C">
      <w:pPr>
        <w:pStyle w:val="ListParagraph"/>
        <w:numPr>
          <w:ilvl w:val="0"/>
          <w:numId w:val="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Do not wear loose clothing and dangling jewelry while you are working in the plant.</w:t>
      </w:r>
    </w:p>
    <w:p w14:paraId="16EFFDD7" w14:textId="21C1C87A" w:rsidR="00581B5F" w:rsidRPr="006A749C" w:rsidRDefault="00581B5F" w:rsidP="006A749C">
      <w:pPr>
        <w:pStyle w:val="ListParagraph"/>
        <w:numPr>
          <w:ilvl w:val="0"/>
          <w:numId w:val="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Immediately clean up all oil, </w:t>
      </w:r>
      <w:r w:rsidR="008B718F" w:rsidRPr="006A749C">
        <w:rPr>
          <w:rFonts w:ascii="Arial" w:hAnsi="Arial" w:cs="Arial"/>
          <w:spacing w:val="-3"/>
        </w:rPr>
        <w:t>water,</w:t>
      </w:r>
      <w:r w:rsidRPr="006A749C">
        <w:rPr>
          <w:rFonts w:ascii="Arial" w:hAnsi="Arial" w:cs="Arial"/>
          <w:spacing w:val="-3"/>
        </w:rPr>
        <w:t xml:space="preserve"> and grease spills.</w:t>
      </w:r>
    </w:p>
    <w:p w14:paraId="336A3242" w14:textId="482F886F" w:rsidR="00581B5F" w:rsidRPr="006A749C" w:rsidRDefault="00581B5F" w:rsidP="006A749C">
      <w:pPr>
        <w:pStyle w:val="ListParagraph"/>
        <w:numPr>
          <w:ilvl w:val="0"/>
          <w:numId w:val="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Follow all additional safety instructions, warnings, signs, </w:t>
      </w:r>
      <w:r w:rsidR="008B718F" w:rsidRPr="006A749C">
        <w:rPr>
          <w:rFonts w:ascii="Arial" w:hAnsi="Arial" w:cs="Arial"/>
          <w:spacing w:val="-3"/>
        </w:rPr>
        <w:t>procedures,</w:t>
      </w:r>
      <w:r w:rsidRPr="006A749C">
        <w:rPr>
          <w:rFonts w:ascii="Arial" w:hAnsi="Arial" w:cs="Arial"/>
          <w:spacing w:val="-3"/>
        </w:rPr>
        <w:t xml:space="preserve"> and rules as written, posted, or communicated.</w:t>
      </w:r>
    </w:p>
    <w:p w14:paraId="3A0FF5F2"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6BA2A924"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spacing w:val="-3"/>
        </w:rPr>
        <w:t>JOB-SPECIFIC RULES</w:t>
      </w:r>
    </w:p>
    <w:p w14:paraId="78CE6C79"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bCs/>
          <w:spacing w:val="-3"/>
        </w:rPr>
        <w:t>Maintenance Crew</w:t>
      </w:r>
    </w:p>
    <w:p w14:paraId="27292824" w14:textId="2320B9E9" w:rsidR="00581B5F" w:rsidRPr="006A749C" w:rsidRDefault="00581B5F" w:rsidP="006A749C">
      <w:pPr>
        <w:pStyle w:val="ListParagraph"/>
        <w:numPr>
          <w:ilvl w:val="0"/>
          <w:numId w:val="3"/>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Wear your Asbestos-Free High Temperature Gloves when making repairs to hot equipment.</w:t>
      </w:r>
    </w:p>
    <w:p w14:paraId="496A09F1" w14:textId="64CC14AB" w:rsidR="00581B5F" w:rsidRPr="006A749C" w:rsidRDefault="00581B5F" w:rsidP="006A749C">
      <w:pPr>
        <w:pStyle w:val="ListParagraph"/>
        <w:numPr>
          <w:ilvl w:val="0"/>
          <w:numId w:val="3"/>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Turn the power switch of the equipment that is to be repaired to "off</w:t>
      </w:r>
      <w:r w:rsidR="008B718F" w:rsidRPr="006A749C">
        <w:rPr>
          <w:rFonts w:ascii="Arial" w:hAnsi="Arial" w:cs="Arial"/>
          <w:spacing w:val="-3"/>
        </w:rPr>
        <w:t>” and</w:t>
      </w:r>
      <w:r w:rsidRPr="006A749C">
        <w:rPr>
          <w:rFonts w:ascii="Arial" w:hAnsi="Arial" w:cs="Arial"/>
          <w:spacing w:val="-3"/>
        </w:rPr>
        <w:t xml:space="preserve"> apply locks and tags to the equipment breaker switches, before beginning repairs on that item of equipment.  The repair person must keep the keys throughout the entire repair operation.</w:t>
      </w:r>
    </w:p>
    <w:p w14:paraId="76D81486" w14:textId="1B0F0A35" w:rsidR="00581B5F" w:rsidRPr="006A749C" w:rsidRDefault="00581B5F" w:rsidP="006A749C">
      <w:pPr>
        <w:pStyle w:val="ListParagraph"/>
        <w:numPr>
          <w:ilvl w:val="0"/>
          <w:numId w:val="3"/>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Use the soap solution provided to wash the Pug Mill; do not use any cleaning oil.  A fire can be started with the hot aggregate and the oil residue which may have been left after cleaning.</w:t>
      </w:r>
    </w:p>
    <w:p w14:paraId="609B5554" w14:textId="34FE8506" w:rsidR="00581B5F" w:rsidRPr="006A749C" w:rsidRDefault="00581B5F" w:rsidP="006A749C">
      <w:pPr>
        <w:pStyle w:val="ListParagraph"/>
        <w:numPr>
          <w:ilvl w:val="0"/>
          <w:numId w:val="3"/>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Wear your dust masks while working on or performing maintenance on the bag house.</w:t>
      </w:r>
    </w:p>
    <w:p w14:paraId="7A136239" w14:textId="250AE3F0" w:rsidR="00581B5F" w:rsidRPr="006A749C" w:rsidRDefault="00581B5F" w:rsidP="006A749C">
      <w:pPr>
        <w:pStyle w:val="ListParagraph"/>
        <w:numPr>
          <w:ilvl w:val="0"/>
          <w:numId w:val="3"/>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When repairing or inspecting asphalt tanks and containers, bring a fire extinguisher with you to the repair location so that it can be on the spot (within 24 inches of reach) for easy access.</w:t>
      </w:r>
    </w:p>
    <w:p w14:paraId="5630AD66"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408D8572"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bCs/>
          <w:spacing w:val="-3"/>
        </w:rPr>
        <w:t>Crusher Operator and Cold Feed Operator</w:t>
      </w:r>
    </w:p>
    <w:p w14:paraId="3B6B0FE6" w14:textId="79439594" w:rsidR="00581B5F" w:rsidRPr="006A749C" w:rsidRDefault="00581B5F" w:rsidP="006A749C">
      <w:pPr>
        <w:pStyle w:val="ListParagraph"/>
        <w:numPr>
          <w:ilvl w:val="0"/>
          <w:numId w:val="5"/>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Do not remove or alter any safety guards on conveyors, shafting, gears, couplings pulleys or any other moving </w:t>
      </w:r>
      <w:r w:rsidR="0080697F" w:rsidRPr="006A749C">
        <w:rPr>
          <w:rFonts w:ascii="Arial" w:hAnsi="Arial" w:cs="Arial"/>
          <w:spacing w:val="-3"/>
        </w:rPr>
        <w:t>machinery.</w:t>
      </w:r>
    </w:p>
    <w:p w14:paraId="0D8CEB14" w14:textId="25CBCFB1" w:rsidR="00581B5F" w:rsidRPr="006A749C" w:rsidRDefault="008B718F" w:rsidP="006A749C">
      <w:pPr>
        <w:pStyle w:val="ListParagraph"/>
        <w:numPr>
          <w:ilvl w:val="0"/>
          <w:numId w:val="5"/>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Always wear your ear plugs and dust masks</w:t>
      </w:r>
      <w:r w:rsidR="00581B5F" w:rsidRPr="006A749C">
        <w:rPr>
          <w:rFonts w:ascii="Arial" w:hAnsi="Arial" w:cs="Arial"/>
          <w:spacing w:val="-3"/>
        </w:rPr>
        <w:t xml:space="preserve"> while working on the crusher or cold feed machines.</w:t>
      </w:r>
    </w:p>
    <w:p w14:paraId="61829076"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71F70D4D"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bCs/>
          <w:spacing w:val="-3"/>
        </w:rPr>
        <w:t>Lab Personnel</w:t>
      </w:r>
    </w:p>
    <w:p w14:paraId="14342CEA" w14:textId="5A6FFFEA" w:rsidR="00581B5F" w:rsidRPr="006A749C" w:rsidRDefault="00581B5F" w:rsidP="006A749C">
      <w:pPr>
        <w:pStyle w:val="ListParagraph"/>
        <w:numPr>
          <w:ilvl w:val="0"/>
          <w:numId w:val="7"/>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Employees must wear latex gloves when working in the lab.</w:t>
      </w:r>
    </w:p>
    <w:p w14:paraId="22FAF0AC" w14:textId="40EC9E61" w:rsidR="00581B5F" w:rsidRPr="006A749C" w:rsidRDefault="00581B5F" w:rsidP="006A749C">
      <w:pPr>
        <w:pStyle w:val="ListParagraph"/>
        <w:numPr>
          <w:ilvl w:val="0"/>
          <w:numId w:val="7"/>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Always wear your Asbestos-Free High Temperature Gloves when using the lab ovens or kilns.</w:t>
      </w:r>
    </w:p>
    <w:p w14:paraId="170CEE86" w14:textId="211FCEF4" w:rsidR="00581B5F" w:rsidRPr="006A749C" w:rsidRDefault="00581B5F" w:rsidP="006A749C">
      <w:pPr>
        <w:pStyle w:val="ListParagraph"/>
        <w:numPr>
          <w:ilvl w:val="0"/>
          <w:numId w:val="7"/>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Always wash your hands, using soap and water, after working in the lab and before leaving the lab.</w:t>
      </w:r>
    </w:p>
    <w:p w14:paraId="069B937A" w14:textId="7008A3C6" w:rsidR="00581B5F" w:rsidRPr="006A749C" w:rsidRDefault="00581B5F" w:rsidP="006A749C">
      <w:pPr>
        <w:pStyle w:val="ListParagraph"/>
        <w:numPr>
          <w:ilvl w:val="0"/>
          <w:numId w:val="7"/>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Do not eat or drink in the lab.</w:t>
      </w:r>
    </w:p>
    <w:p w14:paraId="2F67EA79" w14:textId="7F6F4786" w:rsidR="00581B5F" w:rsidRPr="006A749C" w:rsidRDefault="00581B5F" w:rsidP="006A749C">
      <w:pPr>
        <w:pStyle w:val="ListParagraph"/>
        <w:numPr>
          <w:ilvl w:val="0"/>
          <w:numId w:val="7"/>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When handling equipment containing radioactive materials, like the Troxler Nuclear Gauge, the employee must wear, throughout the </w:t>
      </w:r>
      <w:r w:rsidR="008B718F" w:rsidRPr="006A749C">
        <w:rPr>
          <w:rFonts w:ascii="Arial" w:hAnsi="Arial" w:cs="Arial"/>
          <w:spacing w:val="-3"/>
        </w:rPr>
        <w:t>workday</w:t>
      </w:r>
      <w:r w:rsidRPr="006A749C">
        <w:rPr>
          <w:rFonts w:ascii="Arial" w:hAnsi="Arial" w:cs="Arial"/>
          <w:spacing w:val="-3"/>
        </w:rPr>
        <w:t>, the film badge issued to him or her.  Do not use another employee's badge; this will cause false dosage reports, which may result in overexposure to radiation.</w:t>
      </w:r>
    </w:p>
    <w:p w14:paraId="2BA226A1"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4892C266"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bCs/>
          <w:spacing w:val="-3"/>
        </w:rPr>
        <w:t>Truck Drivers</w:t>
      </w:r>
    </w:p>
    <w:p w14:paraId="244041E5" w14:textId="10D2B009" w:rsidR="00581B5F" w:rsidRPr="006A749C" w:rsidRDefault="00581B5F" w:rsidP="006A749C">
      <w:pPr>
        <w:pStyle w:val="ListParagraph"/>
        <w:numPr>
          <w:ilvl w:val="0"/>
          <w:numId w:val="9"/>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Only truck drivers are allowed to operate the trucks.</w:t>
      </w:r>
    </w:p>
    <w:p w14:paraId="2C9FA41B" w14:textId="5285EADD" w:rsidR="00581B5F" w:rsidRPr="006A749C" w:rsidRDefault="00581B5F" w:rsidP="006A749C">
      <w:pPr>
        <w:pStyle w:val="ListParagraph"/>
        <w:numPr>
          <w:ilvl w:val="0"/>
          <w:numId w:val="9"/>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If the truck is stuck in dirt, </w:t>
      </w:r>
      <w:r w:rsidR="008B718F" w:rsidRPr="006A749C">
        <w:rPr>
          <w:rFonts w:ascii="Arial" w:hAnsi="Arial" w:cs="Arial"/>
          <w:spacing w:val="-3"/>
        </w:rPr>
        <w:t>sand,</w:t>
      </w:r>
      <w:r w:rsidRPr="006A749C">
        <w:rPr>
          <w:rFonts w:ascii="Arial" w:hAnsi="Arial" w:cs="Arial"/>
          <w:spacing w:val="-3"/>
        </w:rPr>
        <w:t xml:space="preserve"> or mud, do not allow another vehicle to push the truck</w:t>
      </w:r>
      <w:r w:rsidR="0080697F" w:rsidRPr="006A749C">
        <w:rPr>
          <w:rFonts w:ascii="Arial" w:hAnsi="Arial" w:cs="Arial"/>
          <w:spacing w:val="-3"/>
        </w:rPr>
        <w:t xml:space="preserve">; </w:t>
      </w:r>
      <w:r w:rsidR="0080697F" w:rsidRPr="006A749C">
        <w:rPr>
          <w:rFonts w:ascii="Arial" w:hAnsi="Arial" w:cs="Arial"/>
          <w:spacing w:val="-3"/>
        </w:rPr>
        <w:lastRenderedPageBreak/>
        <w:t>dismount</w:t>
      </w:r>
      <w:r w:rsidRPr="006A749C">
        <w:rPr>
          <w:rFonts w:ascii="Arial" w:hAnsi="Arial" w:cs="Arial"/>
          <w:spacing w:val="-3"/>
        </w:rPr>
        <w:t xml:space="preserve"> the vehicle and find the </w:t>
      </w:r>
      <w:proofErr w:type="gramStart"/>
      <w:r w:rsidRPr="006A749C">
        <w:rPr>
          <w:rFonts w:ascii="Arial" w:hAnsi="Arial" w:cs="Arial"/>
          <w:spacing w:val="-3"/>
        </w:rPr>
        <w:t>tow</w:t>
      </w:r>
      <w:proofErr w:type="gramEnd"/>
      <w:r w:rsidRPr="006A749C">
        <w:rPr>
          <w:rFonts w:ascii="Arial" w:hAnsi="Arial" w:cs="Arial"/>
          <w:spacing w:val="-3"/>
        </w:rPr>
        <w:t xml:space="preserve"> truck operator to pull the truck out.</w:t>
      </w:r>
    </w:p>
    <w:p w14:paraId="41765175" w14:textId="2E2DCAC9" w:rsidR="00581B5F" w:rsidRPr="006A749C" w:rsidRDefault="00581B5F" w:rsidP="006A749C">
      <w:pPr>
        <w:pStyle w:val="ListParagraph"/>
        <w:numPr>
          <w:ilvl w:val="0"/>
          <w:numId w:val="9"/>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Remain in the cab of the truck throughout the entire loading operation (especially when loading from silos).</w:t>
      </w:r>
    </w:p>
    <w:p w14:paraId="5B3D9CE9" w14:textId="0A9B4CFD" w:rsidR="00581B5F" w:rsidRPr="006A749C" w:rsidRDefault="00581B5F" w:rsidP="006A749C">
      <w:pPr>
        <w:pStyle w:val="ListParagraph"/>
        <w:numPr>
          <w:ilvl w:val="0"/>
          <w:numId w:val="9"/>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Do not use diesel fuel or any other cleaning oils to wash the truck beds; use the soap solution provided for this purpose.</w:t>
      </w:r>
    </w:p>
    <w:p w14:paraId="17AD93B2"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p>
    <w:p w14:paraId="3C052C23" w14:textId="77777777" w:rsidR="00581B5F" w:rsidRPr="006A749C" w:rsidRDefault="00581B5F">
      <w:pPr>
        <w:tabs>
          <w:tab w:val="left" w:pos="-1440"/>
          <w:tab w:val="left" w:pos="-720"/>
          <w:tab w:val="left" w:pos="0"/>
          <w:tab w:val="left" w:pos="720"/>
          <w:tab w:val="right" w:leader="dot" w:pos="9302"/>
          <w:tab w:val="left" w:pos="10054"/>
        </w:tabs>
        <w:suppressAutoHyphens/>
        <w:jc w:val="both"/>
        <w:rPr>
          <w:rFonts w:ascii="Arial" w:hAnsi="Arial" w:cs="Arial"/>
          <w:spacing w:val="-3"/>
        </w:rPr>
      </w:pPr>
      <w:r w:rsidRPr="006A749C">
        <w:rPr>
          <w:rFonts w:ascii="Arial" w:hAnsi="Arial" w:cs="Arial"/>
          <w:bCs/>
          <w:spacing w:val="-3"/>
        </w:rPr>
        <w:t>Front End Loader Operator</w:t>
      </w:r>
    </w:p>
    <w:p w14:paraId="1D9E7463" w14:textId="6CB5CB38" w:rsidR="00581B5F" w:rsidRPr="006A749C" w:rsidRDefault="00581B5F" w:rsidP="006A749C">
      <w:pPr>
        <w:pStyle w:val="ListParagraph"/>
        <w:numPr>
          <w:ilvl w:val="0"/>
          <w:numId w:val="1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Only the </w:t>
      </w:r>
      <w:r w:rsidR="008B718F" w:rsidRPr="006A749C">
        <w:rPr>
          <w:rFonts w:ascii="Arial" w:hAnsi="Arial" w:cs="Arial"/>
          <w:spacing w:val="-3"/>
        </w:rPr>
        <w:t>front-end</w:t>
      </w:r>
      <w:r w:rsidRPr="006A749C">
        <w:rPr>
          <w:rFonts w:ascii="Arial" w:hAnsi="Arial" w:cs="Arial"/>
          <w:spacing w:val="-3"/>
        </w:rPr>
        <w:t xml:space="preserve"> loader operator is allowed to operate the </w:t>
      </w:r>
      <w:r w:rsidR="008B718F" w:rsidRPr="006A749C">
        <w:rPr>
          <w:rFonts w:ascii="Arial" w:hAnsi="Arial" w:cs="Arial"/>
          <w:spacing w:val="-3"/>
        </w:rPr>
        <w:t>front-end</w:t>
      </w:r>
      <w:r w:rsidRPr="006A749C">
        <w:rPr>
          <w:rFonts w:ascii="Arial" w:hAnsi="Arial" w:cs="Arial"/>
          <w:spacing w:val="-3"/>
        </w:rPr>
        <w:t xml:space="preserve"> loader.</w:t>
      </w:r>
    </w:p>
    <w:p w14:paraId="455A3398" w14:textId="61AB420C" w:rsidR="00581B5F" w:rsidRPr="006A749C" w:rsidRDefault="00581B5F" w:rsidP="006A749C">
      <w:pPr>
        <w:pStyle w:val="ListParagraph"/>
        <w:numPr>
          <w:ilvl w:val="0"/>
          <w:numId w:val="1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Do not carry passengers on the </w:t>
      </w:r>
      <w:r w:rsidR="008B718F" w:rsidRPr="006A749C">
        <w:rPr>
          <w:rFonts w:ascii="Arial" w:hAnsi="Arial" w:cs="Arial"/>
          <w:spacing w:val="-3"/>
        </w:rPr>
        <w:t>front-end</w:t>
      </w:r>
      <w:r w:rsidRPr="006A749C">
        <w:rPr>
          <w:rFonts w:ascii="Arial" w:hAnsi="Arial" w:cs="Arial"/>
          <w:spacing w:val="-3"/>
        </w:rPr>
        <w:t xml:space="preserve"> loader.</w:t>
      </w:r>
    </w:p>
    <w:p w14:paraId="5E0B6896" w14:textId="041F5E09" w:rsidR="00581B5F" w:rsidRPr="006A749C" w:rsidRDefault="00581B5F" w:rsidP="006A749C">
      <w:pPr>
        <w:pStyle w:val="ListParagraph"/>
        <w:numPr>
          <w:ilvl w:val="0"/>
          <w:numId w:val="1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To avoid "tipping", do not exceed the manufacturer's load rated capacity posted on the arm of the </w:t>
      </w:r>
      <w:r w:rsidR="008B718F" w:rsidRPr="006A749C">
        <w:rPr>
          <w:rFonts w:ascii="Arial" w:hAnsi="Arial" w:cs="Arial"/>
          <w:spacing w:val="-3"/>
        </w:rPr>
        <w:t>front-end</w:t>
      </w:r>
      <w:r w:rsidRPr="006A749C">
        <w:rPr>
          <w:rFonts w:ascii="Arial" w:hAnsi="Arial" w:cs="Arial"/>
          <w:spacing w:val="-3"/>
        </w:rPr>
        <w:t xml:space="preserve"> loader.</w:t>
      </w:r>
    </w:p>
    <w:p w14:paraId="22560265" w14:textId="20E9CCF9" w:rsidR="00581B5F" w:rsidRPr="006A749C" w:rsidRDefault="00581B5F" w:rsidP="006A749C">
      <w:pPr>
        <w:pStyle w:val="ListParagraph"/>
        <w:numPr>
          <w:ilvl w:val="0"/>
          <w:numId w:val="1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Do not lift the </w:t>
      </w:r>
      <w:r w:rsidR="008B718F" w:rsidRPr="006A749C">
        <w:rPr>
          <w:rFonts w:ascii="Arial" w:hAnsi="Arial" w:cs="Arial"/>
          <w:spacing w:val="-3"/>
        </w:rPr>
        <w:t>front-end</w:t>
      </w:r>
      <w:r w:rsidRPr="006A749C">
        <w:rPr>
          <w:rFonts w:ascii="Arial" w:hAnsi="Arial" w:cs="Arial"/>
          <w:spacing w:val="-3"/>
        </w:rPr>
        <w:t xml:space="preserve"> loader bucket over another person.</w:t>
      </w:r>
    </w:p>
    <w:p w14:paraId="382B2087" w14:textId="7710E887" w:rsidR="00581B5F" w:rsidRPr="006A749C" w:rsidRDefault="00581B5F" w:rsidP="006A749C">
      <w:pPr>
        <w:pStyle w:val="ListParagraph"/>
        <w:numPr>
          <w:ilvl w:val="0"/>
          <w:numId w:val="11"/>
        </w:numPr>
        <w:tabs>
          <w:tab w:val="left" w:pos="-1440"/>
          <w:tab w:val="left" w:pos="-720"/>
          <w:tab w:val="left" w:pos="0"/>
          <w:tab w:val="left" w:pos="720"/>
          <w:tab w:val="right" w:leader="dot" w:pos="9302"/>
          <w:tab w:val="left" w:pos="10054"/>
        </w:tabs>
        <w:suppressAutoHyphens/>
        <w:rPr>
          <w:rFonts w:ascii="Arial" w:hAnsi="Arial" w:cs="Arial"/>
          <w:spacing w:val="-3"/>
        </w:rPr>
      </w:pPr>
      <w:r w:rsidRPr="006A749C">
        <w:rPr>
          <w:rFonts w:ascii="Arial" w:hAnsi="Arial" w:cs="Arial"/>
          <w:spacing w:val="-3"/>
        </w:rPr>
        <w:t xml:space="preserve">Never leave the </w:t>
      </w:r>
      <w:r w:rsidR="008B718F" w:rsidRPr="006A749C">
        <w:rPr>
          <w:rFonts w:ascii="Arial" w:hAnsi="Arial" w:cs="Arial"/>
          <w:spacing w:val="-3"/>
        </w:rPr>
        <w:t>front-end</w:t>
      </w:r>
      <w:r w:rsidRPr="006A749C">
        <w:rPr>
          <w:rFonts w:ascii="Arial" w:hAnsi="Arial" w:cs="Arial"/>
          <w:spacing w:val="-3"/>
        </w:rPr>
        <w:t xml:space="preserve"> loader unattended while the motor is running.</w:t>
      </w:r>
    </w:p>
    <w:p w14:paraId="0DE4B5B7" w14:textId="77777777" w:rsidR="0080697F" w:rsidRPr="006A749C" w:rsidRDefault="0080697F">
      <w:pPr>
        <w:tabs>
          <w:tab w:val="left" w:pos="-1440"/>
          <w:tab w:val="left" w:pos="-720"/>
          <w:tab w:val="left" w:pos="0"/>
          <w:tab w:val="left" w:pos="720"/>
          <w:tab w:val="right" w:leader="dot" w:pos="9302"/>
          <w:tab w:val="left" w:pos="10054"/>
        </w:tabs>
        <w:suppressAutoHyphens/>
        <w:ind w:left="720" w:hanging="720"/>
        <w:jc w:val="both"/>
        <w:rPr>
          <w:rFonts w:ascii="Arial" w:hAnsi="Arial" w:cs="Arial"/>
          <w:spacing w:val="-3"/>
        </w:rPr>
      </w:pPr>
    </w:p>
    <w:p w14:paraId="66204FF1" w14:textId="77777777" w:rsidR="0080697F" w:rsidRPr="006A749C" w:rsidRDefault="0080697F">
      <w:pPr>
        <w:tabs>
          <w:tab w:val="left" w:pos="-1440"/>
          <w:tab w:val="left" w:pos="-720"/>
          <w:tab w:val="left" w:pos="0"/>
          <w:tab w:val="left" w:pos="720"/>
          <w:tab w:val="right" w:leader="dot" w:pos="9302"/>
          <w:tab w:val="left" w:pos="10054"/>
        </w:tabs>
        <w:suppressAutoHyphens/>
        <w:ind w:left="720" w:hanging="720"/>
        <w:jc w:val="both"/>
        <w:rPr>
          <w:rFonts w:ascii="Arial" w:hAnsi="Arial" w:cs="Arial"/>
          <w:spacing w:val="-3"/>
        </w:rPr>
      </w:pPr>
    </w:p>
    <w:p w14:paraId="08FE7D84" w14:textId="15EC3E88" w:rsidR="0080697F" w:rsidRPr="006A749C" w:rsidRDefault="0080697F" w:rsidP="006A749C">
      <w:pPr>
        <w:ind w:left="360"/>
        <w:rPr>
          <w:rFonts w:ascii="Arial" w:eastAsia="Calibri" w:hAnsi="Arial" w:cs="Arial"/>
          <w:color w:val="000000"/>
        </w:rPr>
      </w:pPr>
      <w:r w:rsidRPr="006A749C">
        <w:rPr>
          <w:rFonts w:ascii="Arial" w:eastAsia="Calibri" w:hAnsi="Arial" w:cs="Arial"/>
        </w:rPr>
        <w:t xml:space="preserve">Obtained from Toolboxtopics.com, </w:t>
      </w:r>
      <w:r w:rsidRPr="006A749C">
        <w:rPr>
          <w:rFonts w:ascii="Arial" w:eastAsia="Calibri" w:hAnsi="Arial" w:cs="Arial"/>
          <w:u w:val="single"/>
        </w:rPr>
        <w:t>Asphalt Paving Mixtures</w:t>
      </w:r>
      <w:r w:rsidRPr="006A749C">
        <w:rPr>
          <w:rFonts w:ascii="Arial" w:eastAsia="Calibri" w:hAnsi="Arial" w:cs="Arial"/>
        </w:rPr>
        <w:t xml:space="preserve">, </w:t>
      </w:r>
      <w:r w:rsidR="008B718F" w:rsidRPr="006A749C">
        <w:rPr>
          <w:rFonts w:ascii="Arial" w:eastAsia="Calibri" w:hAnsi="Arial" w:cs="Arial"/>
        </w:rPr>
        <w:t xml:space="preserve">https://www.toolboxtopics.com/menu_programs.html </w:t>
      </w:r>
      <w:r w:rsidRPr="006A749C">
        <w:rPr>
          <w:rFonts w:ascii="Arial" w:eastAsia="Calibri" w:hAnsi="Arial" w:cs="Arial"/>
        </w:rPr>
        <w:t xml:space="preserve">(Accessed </w:t>
      </w:r>
      <w:r w:rsidR="00061FD6" w:rsidRPr="006A749C">
        <w:rPr>
          <w:rFonts w:ascii="Arial" w:eastAsia="Calibri" w:hAnsi="Arial" w:cs="Arial"/>
        </w:rPr>
        <w:t xml:space="preserve">February </w:t>
      </w:r>
      <w:r w:rsidR="006A749C">
        <w:rPr>
          <w:rFonts w:ascii="Arial" w:eastAsia="Calibri" w:hAnsi="Arial" w:cs="Arial"/>
        </w:rPr>
        <w:t>17</w:t>
      </w:r>
      <w:r w:rsidR="00061FD6" w:rsidRPr="006A749C">
        <w:rPr>
          <w:rFonts w:ascii="Arial" w:eastAsia="Calibri" w:hAnsi="Arial" w:cs="Arial"/>
        </w:rPr>
        <w:t>, 2026</w:t>
      </w:r>
      <w:r w:rsidRPr="006A749C">
        <w:rPr>
          <w:rFonts w:ascii="Arial" w:eastAsia="Calibri" w:hAnsi="Arial" w:cs="Arial"/>
        </w:rPr>
        <w:t>).</w:t>
      </w:r>
    </w:p>
    <w:p w14:paraId="2DBF0D7D" w14:textId="77777777" w:rsidR="0080697F" w:rsidRPr="006A749C" w:rsidRDefault="0080697F">
      <w:pPr>
        <w:tabs>
          <w:tab w:val="left" w:pos="-1440"/>
          <w:tab w:val="left" w:pos="-720"/>
          <w:tab w:val="left" w:pos="0"/>
          <w:tab w:val="left" w:pos="720"/>
          <w:tab w:val="right" w:leader="dot" w:pos="9302"/>
          <w:tab w:val="left" w:pos="10054"/>
        </w:tabs>
        <w:suppressAutoHyphens/>
        <w:ind w:left="720" w:hanging="720"/>
        <w:jc w:val="both"/>
        <w:rPr>
          <w:rFonts w:ascii="Arial" w:hAnsi="Arial" w:cs="Arial"/>
          <w:spacing w:val="-3"/>
        </w:rPr>
      </w:pPr>
    </w:p>
    <w:sectPr w:rsidR="0080697F" w:rsidRPr="006A749C">
      <w:headerReference w:type="default" r:id="rId11"/>
      <w:footerReference w:type="default" r:id="rId12"/>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0332" w14:textId="77777777" w:rsidR="00E96D7A" w:rsidRDefault="00E96D7A">
      <w:pPr>
        <w:spacing w:line="20" w:lineRule="exact"/>
      </w:pPr>
    </w:p>
  </w:endnote>
  <w:endnote w:type="continuationSeparator" w:id="0">
    <w:p w14:paraId="1041CFB2" w14:textId="77777777" w:rsidR="00E96D7A" w:rsidRDefault="00E96D7A">
      <w:r>
        <w:t xml:space="preserve"> </w:t>
      </w:r>
    </w:p>
  </w:endnote>
  <w:endnote w:type="continuationNotice" w:id="1">
    <w:p w14:paraId="1A4FA710" w14:textId="77777777" w:rsidR="00E96D7A" w:rsidRDefault="00E96D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581B5F" w:rsidRDefault="00581B5F">
    <w:pPr>
      <w:spacing w:before="140" w:line="100" w:lineRule="exact"/>
      <w:rPr>
        <w:sz w:val="10"/>
        <w:szCs w:val="10"/>
      </w:rPr>
    </w:pPr>
  </w:p>
  <w:p w14:paraId="296FEF7D" w14:textId="77777777" w:rsidR="00581B5F" w:rsidRDefault="00581B5F"/>
  <w:p w14:paraId="3DD90A87" w14:textId="77777777" w:rsidR="00581B5F" w:rsidRDefault="00FE6963">
    <w:r>
      <w:rPr>
        <w:noProof/>
        <w:sz w:val="20"/>
      </w:rPr>
      <mc:AlternateContent>
        <mc:Choice Requires="wps">
          <w:drawing>
            <wp:anchor distT="0" distB="0" distL="114300" distR="114300" simplePos="0" relativeHeight="251658240" behindDoc="0" locked="0" layoutInCell="0" allowOverlap="1" wp14:anchorId="18A56F6F" wp14:editId="0777777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94DBDC" w14:textId="77777777" w:rsidR="0080697F" w:rsidRDefault="00581B5F">
                          <w:pPr>
                            <w:tabs>
                              <w:tab w:val="center" w:pos="4680"/>
                              <w:tab w:val="right" w:pos="9360"/>
                            </w:tabs>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56F6F"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194DBDC" w14:textId="77777777" w:rsidR="0080697F" w:rsidRDefault="00581B5F">
                    <w:pPr>
                      <w:tabs>
                        <w:tab w:val="center" w:pos="4680"/>
                        <w:tab w:val="right" w:pos="9360"/>
                      </w:tabs>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3270" w14:textId="77777777" w:rsidR="00E96D7A" w:rsidRDefault="00E96D7A">
      <w:r>
        <w:separator/>
      </w:r>
    </w:p>
  </w:footnote>
  <w:footnote w:type="continuationSeparator" w:id="0">
    <w:p w14:paraId="1EF846B9" w14:textId="77777777" w:rsidR="00E96D7A" w:rsidRDefault="00E9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581B5F" w:rsidRDefault="00581B5F">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2C0"/>
    <w:multiLevelType w:val="hybridMultilevel"/>
    <w:tmpl w:val="28F0072A"/>
    <w:lvl w:ilvl="0" w:tplc="F7AAE2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E26C4"/>
    <w:multiLevelType w:val="hybridMultilevel"/>
    <w:tmpl w:val="1B8657DC"/>
    <w:lvl w:ilvl="0" w:tplc="CF36E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B25D4"/>
    <w:multiLevelType w:val="hybridMultilevel"/>
    <w:tmpl w:val="038A0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9180C"/>
    <w:multiLevelType w:val="hybridMultilevel"/>
    <w:tmpl w:val="4DECA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5173C0"/>
    <w:multiLevelType w:val="hybridMultilevel"/>
    <w:tmpl w:val="DF7C2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C8270F"/>
    <w:multiLevelType w:val="hybridMultilevel"/>
    <w:tmpl w:val="DB32C064"/>
    <w:lvl w:ilvl="0" w:tplc="4CBA11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D5024"/>
    <w:multiLevelType w:val="hybridMultilevel"/>
    <w:tmpl w:val="47D876FA"/>
    <w:lvl w:ilvl="0" w:tplc="24A8C8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F03A6"/>
    <w:multiLevelType w:val="hybridMultilevel"/>
    <w:tmpl w:val="5A06F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512A6F"/>
    <w:multiLevelType w:val="hybridMultilevel"/>
    <w:tmpl w:val="02C482FE"/>
    <w:lvl w:ilvl="0" w:tplc="9210E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A7988"/>
    <w:multiLevelType w:val="hybridMultilevel"/>
    <w:tmpl w:val="561CF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176C96"/>
    <w:multiLevelType w:val="hybridMultilevel"/>
    <w:tmpl w:val="E40642FA"/>
    <w:lvl w:ilvl="0" w:tplc="994220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80368"/>
    <w:multiLevelType w:val="hybridMultilevel"/>
    <w:tmpl w:val="CBFC2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416243">
    <w:abstractNumId w:val="7"/>
  </w:num>
  <w:num w:numId="2" w16cid:durableId="1543512738">
    <w:abstractNumId w:val="1"/>
  </w:num>
  <w:num w:numId="3" w16cid:durableId="1755979017">
    <w:abstractNumId w:val="2"/>
  </w:num>
  <w:num w:numId="4" w16cid:durableId="1289705189">
    <w:abstractNumId w:val="10"/>
  </w:num>
  <w:num w:numId="5" w16cid:durableId="407923613">
    <w:abstractNumId w:val="4"/>
  </w:num>
  <w:num w:numId="6" w16cid:durableId="318073196">
    <w:abstractNumId w:val="6"/>
  </w:num>
  <w:num w:numId="7" w16cid:durableId="544951380">
    <w:abstractNumId w:val="11"/>
  </w:num>
  <w:num w:numId="8" w16cid:durableId="1475488824">
    <w:abstractNumId w:val="5"/>
  </w:num>
  <w:num w:numId="9" w16cid:durableId="2115978677">
    <w:abstractNumId w:val="9"/>
  </w:num>
  <w:num w:numId="10" w16cid:durableId="839127924">
    <w:abstractNumId w:val="0"/>
  </w:num>
  <w:num w:numId="11" w16cid:durableId="1411658438">
    <w:abstractNumId w:val="3"/>
  </w:num>
  <w:num w:numId="12" w16cid:durableId="941767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38"/>
    <w:rsid w:val="00061FD6"/>
    <w:rsid w:val="00164191"/>
    <w:rsid w:val="001A3E27"/>
    <w:rsid w:val="00270EE0"/>
    <w:rsid w:val="00527A5C"/>
    <w:rsid w:val="0054570C"/>
    <w:rsid w:val="00581B5F"/>
    <w:rsid w:val="005D7030"/>
    <w:rsid w:val="00673F38"/>
    <w:rsid w:val="006876D1"/>
    <w:rsid w:val="006A749C"/>
    <w:rsid w:val="00752A2F"/>
    <w:rsid w:val="007D2ABE"/>
    <w:rsid w:val="0080697F"/>
    <w:rsid w:val="00892E4B"/>
    <w:rsid w:val="008B718F"/>
    <w:rsid w:val="008C5A8D"/>
    <w:rsid w:val="008C5EFA"/>
    <w:rsid w:val="008D5E25"/>
    <w:rsid w:val="00990AB1"/>
    <w:rsid w:val="009C72CC"/>
    <w:rsid w:val="00A574C2"/>
    <w:rsid w:val="00A81C7C"/>
    <w:rsid w:val="00AF3EBD"/>
    <w:rsid w:val="00B9085B"/>
    <w:rsid w:val="00C1272F"/>
    <w:rsid w:val="00D1240E"/>
    <w:rsid w:val="00D87174"/>
    <w:rsid w:val="00DE0C84"/>
    <w:rsid w:val="00E83BD2"/>
    <w:rsid w:val="00E96D7A"/>
    <w:rsid w:val="00F0754B"/>
    <w:rsid w:val="00F6004E"/>
    <w:rsid w:val="00F97F06"/>
    <w:rsid w:val="00FE6963"/>
    <w:rsid w:val="2C83F9A0"/>
    <w:rsid w:val="75E9F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13FB4"/>
  <w15:chartTrackingRefBased/>
  <w15:docId w15:val="{707E2E1F-CA23-4D4F-B526-C5547118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80697F"/>
    <w:pPr>
      <w:tabs>
        <w:tab w:val="center" w:pos="4680"/>
        <w:tab w:val="right" w:pos="9360"/>
      </w:tabs>
    </w:pPr>
  </w:style>
  <w:style w:type="character" w:customStyle="1" w:styleId="HeaderChar">
    <w:name w:val="Header Char"/>
    <w:link w:val="Header"/>
    <w:rsid w:val="0080697F"/>
    <w:rPr>
      <w:rFonts w:ascii="Courier New" w:hAnsi="Courier New" w:cs="Courier New"/>
      <w:sz w:val="24"/>
      <w:szCs w:val="24"/>
    </w:rPr>
  </w:style>
  <w:style w:type="paragraph" w:styleId="Footer">
    <w:name w:val="footer"/>
    <w:basedOn w:val="Normal"/>
    <w:link w:val="FooterChar"/>
    <w:rsid w:val="0080697F"/>
    <w:pPr>
      <w:tabs>
        <w:tab w:val="center" w:pos="4680"/>
        <w:tab w:val="right" w:pos="9360"/>
      </w:tabs>
    </w:pPr>
  </w:style>
  <w:style w:type="character" w:customStyle="1" w:styleId="FooterChar">
    <w:name w:val="Footer Char"/>
    <w:link w:val="Footer"/>
    <w:rsid w:val="0080697F"/>
    <w:rPr>
      <w:rFonts w:ascii="Courier New" w:hAnsi="Courier New" w:cs="Courier New"/>
      <w:sz w:val="24"/>
      <w:szCs w:val="24"/>
    </w:rPr>
  </w:style>
  <w:style w:type="paragraph" w:styleId="ListParagraph">
    <w:name w:val="List Paragraph"/>
    <w:basedOn w:val="Normal"/>
    <w:uiPriority w:val="34"/>
    <w:qFormat/>
    <w:rsid w:val="006A7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2" ma:contentTypeDescription="Create a new document." ma:contentTypeScope="" ma:versionID="137f2fc5cb44187629217a0444246ed3">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27659a9d50fb7e716d6af808de756d4c"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978A1-9366-44DF-9906-9075C8115DD8}">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FFCF93AE-EAFC-4458-8FB6-0C1562B9C618}">
  <ds:schemaRefs>
    <ds:schemaRef ds:uri="http://schemas.microsoft.com/sharepoint/v3/contenttype/forms"/>
  </ds:schemaRefs>
</ds:datastoreItem>
</file>

<file path=customXml/itemProps3.xml><?xml version="1.0" encoding="utf-8"?>
<ds:datastoreItem xmlns:ds="http://schemas.openxmlformats.org/officeDocument/2006/customXml" ds:itemID="{C63ABE6D-7083-4132-86C8-4C0B232A3F46}">
  <ds:schemaRefs>
    <ds:schemaRef ds:uri="http://schemas.microsoft.com/office/2006/metadata/longProperties"/>
  </ds:schemaRefs>
</ds:datastoreItem>
</file>

<file path=customXml/itemProps4.xml><?xml version="1.0" encoding="utf-8"?>
<ds:datastoreItem xmlns:ds="http://schemas.openxmlformats.org/officeDocument/2006/customXml" ds:itemID="{7AA06B07-11A1-4CFD-9908-D1711491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606</Words>
  <Characters>3042</Characters>
  <Application>Microsoft Office Word</Application>
  <DocSecurity>0</DocSecurity>
  <Lines>138</Lines>
  <Paragraphs>55</Paragraphs>
  <ScaleCrop>false</ScaleCrop>
  <Company>Division of Safety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2026-02-11T13:16:00Z</dcterms:created>
  <dcterms:modified xsi:type="dcterms:W3CDTF">2026-02-17T18:47:00Z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2028-02-14T15:42:38Z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ContentTypeId">
    <vt:lpwstr>0x010100DDA5CED3B1473D4C81F40E8CA1E5C362</vt:lpwstr>
  </property>
  <property fmtid="{D5CDD505-2E9C-101B-9397-08002B2CF9AE}" pid="10" name="MediaServiceImageTags">
    <vt:lpwstr/>
  </property>
  <property fmtid="{D5CDD505-2E9C-101B-9397-08002B2CF9AE}" pid="11" name="MSIP_Label_3b2b1ce4-21a9-4248-b033-cca3097806e6_Enabled">
    <vt:lpwstr>True</vt:lpwstr>
  </property>
  <property fmtid="{D5CDD505-2E9C-101B-9397-08002B2CF9AE}" pid="12" name="MSIP_Label_3b2b1ce4-21a9-4248-b033-cca3097806e6_SiteId">
    <vt:lpwstr>1b790f3e-b07a-492f-b39e-50e72799bf68</vt:lpwstr>
  </property>
  <property fmtid="{D5CDD505-2E9C-101B-9397-08002B2CF9AE}" pid="13" name="MSIP_Label_3b2b1ce4-21a9-4248-b033-cca3097806e6_SetDate">
    <vt:lpwstr>2025-07-19T19:34:59Z</vt:lpwstr>
  </property>
  <property fmtid="{D5CDD505-2E9C-101B-9397-08002B2CF9AE}" pid="14" name="MSIP_Label_3b2b1ce4-21a9-4248-b033-cca3097806e6_Name">
    <vt:lpwstr>General</vt:lpwstr>
  </property>
  <property fmtid="{D5CDD505-2E9C-101B-9397-08002B2CF9AE}" pid="15" name="MSIP_Label_3b2b1ce4-21a9-4248-b033-cca3097806e6_ActionId">
    <vt:lpwstr>00fc7fb7-d8ab-4425-b974-281de536363b</vt:lpwstr>
  </property>
  <property fmtid="{D5CDD505-2E9C-101B-9397-08002B2CF9AE}" pid="16" name="MSIP_Label_3b2b1ce4-21a9-4248-b033-cca3097806e6_Removed">
    <vt:lpwstr>False</vt:lpwstr>
  </property>
  <property fmtid="{D5CDD505-2E9C-101B-9397-08002B2CF9AE}" pid="17" name="MSIP_Label_3b2b1ce4-21a9-4248-b033-cca3097806e6_Extended_MSFT_Method">
    <vt:lpwstr>Standard</vt:lpwstr>
  </property>
  <property fmtid="{D5CDD505-2E9C-101B-9397-08002B2CF9AE}" pid="18" name="Sensitivity">
    <vt:lpwstr>General</vt:lpwstr>
  </property>
</Properties>
</file>